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2552" w:rsidRDefault="00A66728" w:rsidP="00510CE2">
      <w:pPr>
        <w:pStyle w:val="ConsPlusNormal"/>
        <w:spacing w:line="36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Доклад начальника отдела налогообложения юридических лиц </w:t>
      </w:r>
    </w:p>
    <w:p w:rsidR="006B6ABB" w:rsidRDefault="00BE2285" w:rsidP="00510CE2">
      <w:pPr>
        <w:pStyle w:val="ConsPlusNormal"/>
        <w:spacing w:line="36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УФНС России по Пензенской области </w:t>
      </w:r>
      <w:r w:rsidR="00A66728">
        <w:rPr>
          <w:rFonts w:ascii="Times New Roman" w:hAnsi="Times New Roman" w:cs="Times New Roman"/>
          <w:sz w:val="28"/>
          <w:szCs w:val="28"/>
        </w:rPr>
        <w:t>Китаевой Е.А. на тему «</w:t>
      </w:r>
      <w:r w:rsidR="004F1205">
        <w:rPr>
          <w:rFonts w:ascii="Times New Roman" w:hAnsi="Times New Roman" w:cs="Times New Roman"/>
          <w:sz w:val="28"/>
          <w:szCs w:val="28"/>
        </w:rPr>
        <w:t>Региональные преференции по специальным налоговым режимам</w:t>
      </w:r>
      <w:r w:rsidR="00A66728">
        <w:rPr>
          <w:rFonts w:ascii="Times New Roman" w:hAnsi="Times New Roman" w:cs="Times New Roman"/>
          <w:sz w:val="28"/>
          <w:szCs w:val="28"/>
        </w:rPr>
        <w:t>»</w:t>
      </w:r>
    </w:p>
    <w:p w:rsidR="00827CAB" w:rsidRDefault="00827CAB" w:rsidP="00510CE2">
      <w:pPr>
        <w:pStyle w:val="ConsPlusNormal"/>
        <w:spacing w:line="36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827CAB" w:rsidRPr="002710FF" w:rsidRDefault="00827CAB" w:rsidP="00510CE2">
      <w:pPr>
        <w:pStyle w:val="ConsPlusNormal"/>
        <w:spacing w:line="36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Добрый день, уважаемые </w:t>
      </w:r>
      <w:r w:rsidR="004F1205">
        <w:rPr>
          <w:rFonts w:ascii="Times New Roman" w:hAnsi="Times New Roman" w:cs="Times New Roman"/>
          <w:sz w:val="28"/>
          <w:szCs w:val="28"/>
        </w:rPr>
        <w:t>участники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F1205">
        <w:rPr>
          <w:rFonts w:ascii="Times New Roman" w:hAnsi="Times New Roman" w:cs="Times New Roman"/>
          <w:sz w:val="28"/>
          <w:szCs w:val="28"/>
        </w:rPr>
        <w:t>совещания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2710FF" w:rsidRPr="002710FF" w:rsidRDefault="002710FF" w:rsidP="00510CE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A0D24" w:rsidRDefault="009E16BC" w:rsidP="00510CE2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16BC">
        <w:rPr>
          <w:rFonts w:ascii="Times New Roman" w:hAnsi="Times New Roman" w:cs="Times New Roman"/>
          <w:sz w:val="28"/>
          <w:szCs w:val="28"/>
        </w:rPr>
        <w:t>Налоговым кодексом</w:t>
      </w:r>
      <w:r w:rsidR="00B23E8E">
        <w:rPr>
          <w:rFonts w:ascii="Times New Roman" w:hAnsi="Times New Roman" w:cs="Times New Roman"/>
          <w:sz w:val="28"/>
          <w:szCs w:val="28"/>
        </w:rPr>
        <w:t xml:space="preserve"> Российской Федерации</w:t>
      </w:r>
      <w:r w:rsidR="004B76DA">
        <w:rPr>
          <w:rFonts w:ascii="Times New Roman" w:hAnsi="Times New Roman" w:cs="Times New Roman"/>
          <w:sz w:val="28"/>
          <w:szCs w:val="28"/>
        </w:rPr>
        <w:t xml:space="preserve"> (далее – НК РФ)</w:t>
      </w:r>
      <w:r>
        <w:rPr>
          <w:rFonts w:ascii="Times New Roman" w:hAnsi="Times New Roman" w:cs="Times New Roman"/>
          <w:sz w:val="28"/>
          <w:szCs w:val="28"/>
        </w:rPr>
        <w:t>, на федеральном уровне</w:t>
      </w:r>
      <w:r w:rsidR="002A0D2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предусмотрена возможность субъект</w:t>
      </w:r>
      <w:r w:rsidR="002A0D24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 xml:space="preserve"> Российской Федерации устанавливать  налоговые преференции по специальным налоговым режимам в виде пониженных налоговых ставок. </w:t>
      </w:r>
    </w:p>
    <w:p w:rsidR="009E16BC" w:rsidRDefault="009E16BC" w:rsidP="00510CE2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Так, регионы вправе устанавливать пониженные налоговые ставки:</w:t>
      </w:r>
    </w:p>
    <w:p w:rsidR="009E16BC" w:rsidRDefault="009E16BC" w:rsidP="00510CE2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 ЕНВД в пределах от 7,5% до 15% в зависимости от категории налогоплательщиков и вида «вмененной» деятельности (ст.346.31 НК РФ, с 01.10.2015);</w:t>
      </w:r>
    </w:p>
    <w:p w:rsidR="009E16BC" w:rsidRDefault="009E16BC" w:rsidP="00510CE2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УСН, для налогоплательщиков с объектом налогообложения «доходы» субъектами могут быть установлены налоговые ставки от</w:t>
      </w:r>
      <w:r w:rsidR="00087F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1% до 6%</w:t>
      </w:r>
      <w:r w:rsidR="00133A35">
        <w:rPr>
          <w:rFonts w:ascii="Times New Roman" w:hAnsi="Times New Roman" w:cs="Times New Roman"/>
          <w:sz w:val="28"/>
          <w:szCs w:val="28"/>
        </w:rPr>
        <w:t xml:space="preserve"> (с 01.01.2016)</w:t>
      </w:r>
      <w:r>
        <w:rPr>
          <w:rFonts w:ascii="Times New Roman" w:hAnsi="Times New Roman" w:cs="Times New Roman"/>
          <w:sz w:val="28"/>
          <w:szCs w:val="28"/>
        </w:rPr>
        <w:t>, с объектом налогообло</w:t>
      </w:r>
      <w:r w:rsidR="00087FA4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ения «</w:t>
      </w:r>
      <w:r w:rsidR="00087FA4">
        <w:rPr>
          <w:rFonts w:ascii="Times New Roman" w:hAnsi="Times New Roman" w:cs="Times New Roman"/>
          <w:sz w:val="28"/>
          <w:szCs w:val="28"/>
        </w:rPr>
        <w:t>доходы - расходы</w:t>
      </w:r>
      <w:r>
        <w:rPr>
          <w:rFonts w:ascii="Times New Roman" w:hAnsi="Times New Roman" w:cs="Times New Roman"/>
          <w:sz w:val="28"/>
          <w:szCs w:val="28"/>
        </w:rPr>
        <w:t>»</w:t>
      </w:r>
      <w:r w:rsidR="00087FA4">
        <w:rPr>
          <w:rFonts w:ascii="Times New Roman" w:hAnsi="Times New Roman" w:cs="Times New Roman"/>
          <w:sz w:val="28"/>
          <w:szCs w:val="28"/>
        </w:rPr>
        <w:t xml:space="preserve"> могут быть установлены дифференцированные налоговые ставки от 5% до 15%</w:t>
      </w:r>
      <w:r w:rsidR="00133A35">
        <w:rPr>
          <w:rFonts w:ascii="Times New Roman" w:hAnsi="Times New Roman" w:cs="Times New Roman"/>
          <w:sz w:val="28"/>
          <w:szCs w:val="28"/>
        </w:rPr>
        <w:t xml:space="preserve"> (с 01.01.2009)</w:t>
      </w:r>
      <w:r w:rsidR="00087FA4">
        <w:rPr>
          <w:rFonts w:ascii="Times New Roman" w:hAnsi="Times New Roman" w:cs="Times New Roman"/>
          <w:sz w:val="28"/>
          <w:szCs w:val="28"/>
        </w:rPr>
        <w:t xml:space="preserve"> в зависимости от категорий налогоплательщиков;</w:t>
      </w:r>
    </w:p>
    <w:p w:rsidR="00087FA4" w:rsidRDefault="00087FA4" w:rsidP="00510CE2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7216E">
        <w:rPr>
          <w:rFonts w:ascii="Times New Roman" w:hAnsi="Times New Roman" w:cs="Times New Roman"/>
          <w:sz w:val="28"/>
          <w:szCs w:val="28"/>
        </w:rPr>
        <w:t xml:space="preserve">также предоставлено право субъектам на установление «о» налоговой ставки по патентной и упрощенной системам налогообложения </w:t>
      </w:r>
      <w:r w:rsidR="00133A35">
        <w:rPr>
          <w:rFonts w:ascii="Times New Roman" w:hAnsi="Times New Roman" w:cs="Times New Roman"/>
          <w:sz w:val="28"/>
          <w:szCs w:val="28"/>
        </w:rPr>
        <w:t>для индивидуальных предпринимателей, осуществляющих деятельность в производственной, социальной, научной сферах</w:t>
      </w:r>
      <w:r w:rsidR="00D7328B">
        <w:rPr>
          <w:rFonts w:ascii="Times New Roman" w:hAnsi="Times New Roman" w:cs="Times New Roman"/>
          <w:sz w:val="28"/>
          <w:szCs w:val="28"/>
        </w:rPr>
        <w:t xml:space="preserve"> (с 01.01.2015)</w:t>
      </w:r>
      <w:r w:rsidR="00133A35">
        <w:rPr>
          <w:rFonts w:ascii="Times New Roman" w:hAnsi="Times New Roman" w:cs="Times New Roman"/>
          <w:sz w:val="28"/>
          <w:szCs w:val="28"/>
        </w:rPr>
        <w:t>,  и в сфере  бытовых услуг населению</w:t>
      </w:r>
      <w:r w:rsidR="00D7328B">
        <w:rPr>
          <w:rFonts w:ascii="Times New Roman" w:hAnsi="Times New Roman" w:cs="Times New Roman"/>
          <w:sz w:val="28"/>
          <w:szCs w:val="28"/>
        </w:rPr>
        <w:t xml:space="preserve"> (с 01.01.2017 ) (ст.346.20, ст.346.50 НК РФ )</w:t>
      </w:r>
      <w:r w:rsidR="00133A35">
        <w:rPr>
          <w:rFonts w:ascii="Times New Roman" w:hAnsi="Times New Roman" w:cs="Times New Roman"/>
          <w:sz w:val="28"/>
          <w:szCs w:val="28"/>
        </w:rPr>
        <w:t>.</w:t>
      </w:r>
      <w:r w:rsidR="00065562">
        <w:rPr>
          <w:rFonts w:ascii="Times New Roman" w:hAnsi="Times New Roman" w:cs="Times New Roman"/>
          <w:sz w:val="28"/>
          <w:szCs w:val="28"/>
        </w:rPr>
        <w:t xml:space="preserve"> Это так называемые «налоговые каникулы».</w:t>
      </w:r>
    </w:p>
    <w:p w:rsidR="00DC2A94" w:rsidRDefault="00DC2A94" w:rsidP="00510CE2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 далее, как предоставленные  права реализованы в Пензенской области и какие конкретно налоговые преференции предоставлены для налогоплательщиков, применяющих специальные налоговые режимы.</w:t>
      </w:r>
    </w:p>
    <w:p w:rsidR="00DC2A94" w:rsidRDefault="001E69EC" w:rsidP="00510CE2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DC2A94">
        <w:rPr>
          <w:rFonts w:ascii="Times New Roman" w:hAnsi="Times New Roman" w:cs="Times New Roman"/>
          <w:sz w:val="28"/>
          <w:szCs w:val="28"/>
        </w:rPr>
        <w:t xml:space="preserve">аконодательством Пензенской области </w:t>
      </w:r>
      <w:r w:rsidR="00DC2A94" w:rsidRPr="00065562">
        <w:rPr>
          <w:rFonts w:ascii="Times New Roman" w:hAnsi="Times New Roman" w:cs="Times New Roman"/>
          <w:b/>
          <w:sz w:val="28"/>
          <w:szCs w:val="28"/>
        </w:rPr>
        <w:t>не установлены</w:t>
      </w:r>
      <w:r w:rsidR="00DC2A94">
        <w:rPr>
          <w:rFonts w:ascii="Times New Roman" w:hAnsi="Times New Roman" w:cs="Times New Roman"/>
          <w:sz w:val="28"/>
          <w:szCs w:val="28"/>
        </w:rPr>
        <w:t xml:space="preserve"> пониженные </w:t>
      </w:r>
      <w:r w:rsidR="00DC2A94">
        <w:rPr>
          <w:rFonts w:ascii="Times New Roman" w:hAnsi="Times New Roman" w:cs="Times New Roman"/>
          <w:sz w:val="28"/>
          <w:szCs w:val="28"/>
        </w:rPr>
        <w:lastRenderedPageBreak/>
        <w:t>ставки для налогопл</w:t>
      </w:r>
      <w:r w:rsidR="00065562">
        <w:rPr>
          <w:rFonts w:ascii="Times New Roman" w:hAnsi="Times New Roman" w:cs="Times New Roman"/>
          <w:sz w:val="28"/>
          <w:szCs w:val="28"/>
        </w:rPr>
        <w:t>а</w:t>
      </w:r>
      <w:r w:rsidR="00DC2A94">
        <w:rPr>
          <w:rFonts w:ascii="Times New Roman" w:hAnsi="Times New Roman" w:cs="Times New Roman"/>
          <w:sz w:val="28"/>
          <w:szCs w:val="28"/>
        </w:rPr>
        <w:t>тельщиков</w:t>
      </w:r>
      <w:r w:rsidR="00065562">
        <w:rPr>
          <w:rFonts w:ascii="Times New Roman" w:hAnsi="Times New Roman" w:cs="Times New Roman"/>
          <w:sz w:val="28"/>
          <w:szCs w:val="28"/>
        </w:rPr>
        <w:t xml:space="preserve"> ЕНВД, есть льготы для налогоплательщиков, применяющих ПСН и «упрощенцев».</w:t>
      </w:r>
    </w:p>
    <w:p w:rsidR="006F13E0" w:rsidRDefault="006F13E0" w:rsidP="00510CE2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Начну с налоговых каникул.</w:t>
      </w:r>
    </w:p>
    <w:p w:rsidR="006F13E0" w:rsidRDefault="006F13E0" w:rsidP="00510CE2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Налоговые каникулы  - это инициатива Президента РФ Путина В.В. о поддержке </w:t>
      </w:r>
      <w:r w:rsidRPr="006F13E0">
        <w:rPr>
          <w:rFonts w:ascii="Times New Roman" w:hAnsi="Times New Roman" w:cs="Times New Roman"/>
          <w:b/>
          <w:sz w:val="28"/>
          <w:szCs w:val="28"/>
        </w:rPr>
        <w:t>новых</w:t>
      </w:r>
      <w:r>
        <w:rPr>
          <w:rFonts w:ascii="Times New Roman" w:hAnsi="Times New Roman" w:cs="Times New Roman"/>
          <w:sz w:val="28"/>
          <w:szCs w:val="28"/>
        </w:rPr>
        <w:t xml:space="preserve"> малых предприятий, работающих в производственной, социальной и научной сферах.</w:t>
      </w:r>
    </w:p>
    <w:p w:rsidR="006F13E0" w:rsidRDefault="006F13E0" w:rsidP="00510CE2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Налоговые каникулы и правила их введения были установлены Федеральным законом от 29.12.2013 №477-ФЗ «О внесении изменений в часть вторую Налогового кодекса»</w:t>
      </w:r>
    </w:p>
    <w:p w:rsidR="00D7229A" w:rsidRPr="00007A17" w:rsidRDefault="00D7229A" w:rsidP="00D7229A">
      <w:pPr>
        <w:pStyle w:val="ConsPlusNormal"/>
        <w:ind w:left="900" w:hanging="33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7A17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007A17">
        <w:rPr>
          <w:rFonts w:ascii="Times New Roman" w:hAnsi="Times New Roman" w:cs="Times New Roman"/>
          <w:b/>
          <w:sz w:val="28"/>
          <w:szCs w:val="28"/>
        </w:rPr>
        <w:t>.</w:t>
      </w:r>
    </w:p>
    <w:p w:rsidR="00D7229A" w:rsidRDefault="00910081" w:rsidP="00D7229A">
      <w:pPr>
        <w:pStyle w:val="ConsPlusNormal"/>
        <w:ind w:left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76650" cy="24765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4794" t="16239" r="22376" b="32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3E0" w:rsidRDefault="006F13E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F3E0A" w:rsidRDefault="000F3E0A" w:rsidP="00510CE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что такое налоговые каникулы?</w:t>
      </w:r>
    </w:p>
    <w:p w:rsidR="00CE3B9C" w:rsidRDefault="000F3E0A" w:rsidP="00510CE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Налоговые каникулы – это период</w:t>
      </w:r>
      <w:r w:rsidR="00CE3B9C">
        <w:rPr>
          <w:rFonts w:ascii="Times New Roman" w:hAnsi="Times New Roman" w:cs="Times New Roman"/>
          <w:sz w:val="28"/>
          <w:szCs w:val="28"/>
        </w:rPr>
        <w:t>, во время которого ИП не платит налог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3B9C">
        <w:rPr>
          <w:rFonts w:ascii="Times New Roman" w:hAnsi="Times New Roman" w:cs="Times New Roman"/>
          <w:sz w:val="28"/>
          <w:szCs w:val="28"/>
        </w:rPr>
        <w:t>при УСН или ПСН. По ним действует нулевая ставка.</w:t>
      </w:r>
    </w:p>
    <w:p w:rsidR="00CA646E" w:rsidRDefault="00C32141" w:rsidP="00510CE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этом н</w:t>
      </w:r>
      <w:r w:rsidR="00CE3B9C">
        <w:rPr>
          <w:rFonts w:ascii="Times New Roman" w:hAnsi="Times New Roman" w:cs="Times New Roman"/>
          <w:sz w:val="28"/>
          <w:szCs w:val="28"/>
        </w:rPr>
        <w:t xml:space="preserve">улевая ставка при УСН и ПСН доступна только для тех, кто впервые </w:t>
      </w:r>
      <w:r w:rsidR="00DE4C16">
        <w:rPr>
          <w:rFonts w:ascii="Times New Roman" w:hAnsi="Times New Roman" w:cs="Times New Roman"/>
          <w:sz w:val="28"/>
          <w:szCs w:val="28"/>
        </w:rPr>
        <w:t>зарегистрировался в качестве ИП</w:t>
      </w:r>
      <w:r w:rsidR="00B30C7C">
        <w:rPr>
          <w:rFonts w:ascii="Times New Roman" w:hAnsi="Times New Roman" w:cs="Times New Roman"/>
          <w:sz w:val="28"/>
          <w:szCs w:val="28"/>
        </w:rPr>
        <w:t>,</w:t>
      </w:r>
      <w:r w:rsidR="00DE4C16">
        <w:rPr>
          <w:rFonts w:ascii="Times New Roman" w:hAnsi="Times New Roman" w:cs="Times New Roman"/>
          <w:sz w:val="28"/>
          <w:szCs w:val="28"/>
        </w:rPr>
        <w:t xml:space="preserve"> и может применяться</w:t>
      </w:r>
      <w:r w:rsidR="00B30C7C">
        <w:rPr>
          <w:rFonts w:ascii="Times New Roman" w:hAnsi="Times New Roman" w:cs="Times New Roman"/>
          <w:sz w:val="28"/>
          <w:szCs w:val="28"/>
        </w:rPr>
        <w:t xml:space="preserve"> только</w:t>
      </w:r>
      <w:r w:rsidR="00DE4C16">
        <w:rPr>
          <w:rFonts w:ascii="Times New Roman" w:hAnsi="Times New Roman" w:cs="Times New Roman"/>
          <w:sz w:val="28"/>
          <w:szCs w:val="28"/>
        </w:rPr>
        <w:t xml:space="preserve"> в течение 2 налоговых периодов.</w:t>
      </w:r>
    </w:p>
    <w:p w:rsidR="001E652A" w:rsidRDefault="00CA646E" w:rsidP="00510CE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Вводят налоговые каникулы региональные власти соответствующими законами, они же устанавливают перечень видов деятельности, которые должен </w:t>
      </w:r>
      <w:r w:rsidR="005E3384">
        <w:rPr>
          <w:rFonts w:ascii="Times New Roman" w:hAnsi="Times New Roman" w:cs="Times New Roman"/>
          <w:sz w:val="28"/>
          <w:szCs w:val="28"/>
        </w:rPr>
        <w:t>вести предприниматель, и другие условия для каникул.</w:t>
      </w:r>
    </w:p>
    <w:p w:rsidR="000F3E0A" w:rsidRDefault="001E652A" w:rsidP="00510CE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</w:t>
      </w:r>
      <w:r w:rsidR="007476EE">
        <w:rPr>
          <w:rFonts w:ascii="Times New Roman" w:hAnsi="Times New Roman" w:cs="Times New Roman"/>
          <w:sz w:val="28"/>
          <w:szCs w:val="28"/>
        </w:rPr>
        <w:t xml:space="preserve"> действия налоговых каникул – до 1 января 2021 года.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3B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1153" w:rsidRDefault="007476EE" w:rsidP="00510CE2">
      <w:pPr>
        <w:spacing w:after="1" w:line="360" w:lineRule="auto"/>
        <w:ind w:firstLine="54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Г</w:t>
      </w:r>
      <w:r w:rsidR="00817E18">
        <w:rPr>
          <w:rFonts w:ascii="Times New Roman" w:hAnsi="Times New Roman" w:cs="Times New Roman"/>
          <w:sz w:val="28"/>
        </w:rPr>
        <w:t xml:space="preserve">лавная </w:t>
      </w:r>
      <w:r w:rsidR="005033CD">
        <w:rPr>
          <w:rFonts w:ascii="Times New Roman" w:hAnsi="Times New Roman" w:cs="Times New Roman"/>
          <w:sz w:val="28"/>
        </w:rPr>
        <w:t xml:space="preserve">их </w:t>
      </w:r>
      <w:r w:rsidR="00817E18" w:rsidRPr="00DC2149">
        <w:rPr>
          <w:rFonts w:ascii="Times New Roman" w:hAnsi="Times New Roman" w:cs="Times New Roman"/>
          <w:b/>
          <w:sz w:val="28"/>
        </w:rPr>
        <w:t>цель</w:t>
      </w:r>
      <w:r w:rsidR="00817E18">
        <w:rPr>
          <w:rFonts w:ascii="Times New Roman" w:hAnsi="Times New Roman" w:cs="Times New Roman"/>
          <w:sz w:val="28"/>
        </w:rPr>
        <w:t xml:space="preserve"> - это вовлечение в экономику физических лиц, осуществляющих неофициальную предпринимательскую деятельность</w:t>
      </w:r>
      <w:r w:rsidR="006D1153" w:rsidRPr="006D1153">
        <w:rPr>
          <w:rFonts w:ascii="Times New Roman" w:hAnsi="Times New Roman" w:cs="Times New Roman"/>
          <w:sz w:val="28"/>
        </w:rPr>
        <w:t xml:space="preserve"> (легализация </w:t>
      </w:r>
      <w:r w:rsidR="006D1153">
        <w:rPr>
          <w:rFonts w:ascii="Times New Roman" w:hAnsi="Times New Roman" w:cs="Times New Roman"/>
          <w:sz w:val="28"/>
        </w:rPr>
        <w:t>малого бизнеса</w:t>
      </w:r>
      <w:r w:rsidR="006D1153" w:rsidRPr="006D1153">
        <w:rPr>
          <w:rFonts w:ascii="Times New Roman" w:hAnsi="Times New Roman" w:cs="Times New Roman"/>
          <w:sz w:val="28"/>
        </w:rPr>
        <w:t>)</w:t>
      </w:r>
      <w:r w:rsidR="009E32F1">
        <w:rPr>
          <w:rFonts w:ascii="Times New Roman" w:hAnsi="Times New Roman" w:cs="Times New Roman"/>
          <w:sz w:val="28"/>
        </w:rPr>
        <w:t>, а в целом -</w:t>
      </w:r>
      <w:r w:rsidR="00817E18">
        <w:rPr>
          <w:rFonts w:ascii="Times New Roman" w:hAnsi="Times New Roman" w:cs="Times New Roman"/>
          <w:sz w:val="28"/>
        </w:rPr>
        <w:t xml:space="preserve">  поддержк</w:t>
      </w:r>
      <w:r w:rsidR="009E32F1">
        <w:rPr>
          <w:rFonts w:ascii="Times New Roman" w:hAnsi="Times New Roman" w:cs="Times New Roman"/>
          <w:sz w:val="28"/>
        </w:rPr>
        <w:t>а</w:t>
      </w:r>
      <w:r w:rsidR="00817E18">
        <w:rPr>
          <w:rFonts w:ascii="Times New Roman" w:hAnsi="Times New Roman" w:cs="Times New Roman"/>
          <w:sz w:val="28"/>
        </w:rPr>
        <w:t xml:space="preserve"> субъектов малого предпринимательства</w:t>
      </w:r>
      <w:r w:rsidR="00751E92">
        <w:rPr>
          <w:rFonts w:ascii="Times New Roman" w:hAnsi="Times New Roman" w:cs="Times New Roman"/>
          <w:sz w:val="28"/>
        </w:rPr>
        <w:t>.</w:t>
      </w:r>
    </w:p>
    <w:p w:rsidR="0014003E" w:rsidRDefault="0014003E" w:rsidP="0014003E">
      <w:pPr>
        <w:pStyle w:val="ConsPlusNormal"/>
        <w:ind w:left="900" w:hanging="33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7A17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007A17">
        <w:rPr>
          <w:rFonts w:ascii="Times New Roman" w:hAnsi="Times New Roman" w:cs="Times New Roman"/>
          <w:b/>
          <w:sz w:val="28"/>
          <w:szCs w:val="28"/>
        </w:rPr>
        <w:t>.</w:t>
      </w:r>
    </w:p>
    <w:p w:rsidR="0014003E" w:rsidRDefault="00910081" w:rsidP="0014003E">
      <w:pPr>
        <w:pStyle w:val="ConsPlusNormal"/>
        <w:ind w:left="900" w:hanging="33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971925" cy="2689701"/>
            <wp:effectExtent l="19050" t="0" r="9525" b="0"/>
            <wp:docPr id="5" name="Рисунок 4" descr="Рисун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063" cy="2691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75E" w:rsidRDefault="006E575E" w:rsidP="00011912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575E">
        <w:rPr>
          <w:rFonts w:ascii="Times New Roman" w:hAnsi="Times New Roman" w:cs="Times New Roman"/>
          <w:b/>
          <w:sz w:val="28"/>
          <w:szCs w:val="28"/>
        </w:rPr>
        <w:t xml:space="preserve">На территории </w:t>
      </w:r>
      <w:r>
        <w:rPr>
          <w:rFonts w:ascii="Times New Roman" w:hAnsi="Times New Roman" w:cs="Times New Roman"/>
          <w:b/>
          <w:sz w:val="28"/>
          <w:szCs w:val="28"/>
        </w:rPr>
        <w:t>нашего региона</w:t>
      </w:r>
      <w:r w:rsidRPr="006E575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налоговые каникулы введены </w:t>
      </w:r>
      <w:r w:rsidR="00A80824">
        <w:rPr>
          <w:rFonts w:ascii="Times New Roman" w:hAnsi="Times New Roman" w:cs="Times New Roman"/>
          <w:sz w:val="28"/>
          <w:szCs w:val="28"/>
        </w:rPr>
        <w:t>Законом Пензенской области</w:t>
      </w:r>
      <w:r w:rsidR="008A4216">
        <w:rPr>
          <w:rFonts w:ascii="Times New Roman" w:hAnsi="Times New Roman" w:cs="Times New Roman"/>
          <w:sz w:val="28"/>
          <w:szCs w:val="28"/>
        </w:rPr>
        <w:t xml:space="preserve"> </w:t>
      </w:r>
      <w:r w:rsidR="004B234F">
        <w:rPr>
          <w:rFonts w:ascii="Times New Roman" w:hAnsi="Times New Roman" w:cs="Times New Roman"/>
          <w:sz w:val="28"/>
          <w:szCs w:val="28"/>
        </w:rPr>
        <w:t xml:space="preserve">от 4 марта 2015 №2684-ЗПО «О внесении изменений в отдельные законы Пензенской области» </w:t>
      </w:r>
      <w:r w:rsidR="004B234F" w:rsidRPr="00B10BDF">
        <w:rPr>
          <w:rFonts w:ascii="Times New Roman" w:hAnsi="Times New Roman" w:cs="Times New Roman"/>
          <w:b/>
          <w:sz w:val="28"/>
          <w:szCs w:val="28"/>
        </w:rPr>
        <w:t>(вступил в силу с 17 марта 2015 года)</w:t>
      </w:r>
      <w:r w:rsidR="004B234F">
        <w:rPr>
          <w:rFonts w:ascii="Times New Roman" w:hAnsi="Times New Roman" w:cs="Times New Roman"/>
          <w:sz w:val="28"/>
          <w:szCs w:val="28"/>
        </w:rPr>
        <w:t>.</w:t>
      </w:r>
      <w:r w:rsidR="0088048A">
        <w:rPr>
          <w:rFonts w:ascii="Times New Roman" w:hAnsi="Times New Roman" w:cs="Times New Roman"/>
          <w:sz w:val="28"/>
          <w:szCs w:val="28"/>
        </w:rPr>
        <w:t xml:space="preserve"> Данным законом внесены изменения в Закон Пензенской области от 30.06.2009 №1754-ЗПО «Об установлении налоговых ставок отдельным категориям налогоплательщиков при применении упрощенной системы налогообложения»</w:t>
      </w:r>
      <w:r w:rsidR="004B234F">
        <w:rPr>
          <w:rFonts w:ascii="Times New Roman" w:hAnsi="Times New Roman" w:cs="Times New Roman"/>
          <w:sz w:val="28"/>
          <w:szCs w:val="28"/>
        </w:rPr>
        <w:t xml:space="preserve"> </w:t>
      </w:r>
      <w:r w:rsidR="0088048A">
        <w:rPr>
          <w:rFonts w:ascii="Times New Roman" w:hAnsi="Times New Roman" w:cs="Times New Roman"/>
          <w:sz w:val="28"/>
          <w:szCs w:val="28"/>
        </w:rPr>
        <w:t>и в Закон Пензенской области от 28.11.2012 №2299-ЗПО «О введении патентной системы налогообложения на территории Пензенской области и установлении размеров потенциально возможного к получению индивидуальным предпринимателем годового дохода по видам предпринимательской деятельности, в отношении которых применяется патентная система налогообложения»</w:t>
      </w:r>
      <w:r w:rsidR="00B10BDF">
        <w:rPr>
          <w:rFonts w:ascii="Times New Roman" w:hAnsi="Times New Roman" w:cs="Times New Roman"/>
          <w:sz w:val="28"/>
          <w:szCs w:val="28"/>
        </w:rPr>
        <w:t>.</w:t>
      </w:r>
    </w:p>
    <w:p w:rsidR="00B37DB4" w:rsidRDefault="00A012DF" w:rsidP="00011912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602D">
        <w:rPr>
          <w:rFonts w:ascii="Times New Roman" w:hAnsi="Times New Roman" w:cs="Times New Roman"/>
          <w:b/>
          <w:sz w:val="28"/>
          <w:szCs w:val="28"/>
        </w:rPr>
        <w:t>Федеральным</w:t>
      </w:r>
      <w:r>
        <w:rPr>
          <w:rFonts w:ascii="Times New Roman" w:hAnsi="Times New Roman" w:cs="Times New Roman"/>
          <w:sz w:val="28"/>
          <w:szCs w:val="28"/>
        </w:rPr>
        <w:t xml:space="preserve"> законодательством установлены </w:t>
      </w:r>
      <w:r w:rsidRPr="00801CDC">
        <w:rPr>
          <w:rFonts w:ascii="Times New Roman" w:hAnsi="Times New Roman" w:cs="Times New Roman"/>
          <w:b/>
          <w:sz w:val="28"/>
          <w:szCs w:val="28"/>
        </w:rPr>
        <w:t>условия</w:t>
      </w:r>
      <w:r>
        <w:rPr>
          <w:rFonts w:ascii="Times New Roman" w:hAnsi="Times New Roman" w:cs="Times New Roman"/>
          <w:sz w:val="28"/>
          <w:szCs w:val="28"/>
        </w:rPr>
        <w:t xml:space="preserve"> для применения налоговых каникул</w:t>
      </w:r>
      <w:r w:rsidR="00801CDC">
        <w:rPr>
          <w:rFonts w:ascii="Times New Roman" w:hAnsi="Times New Roman" w:cs="Times New Roman"/>
          <w:sz w:val="28"/>
          <w:szCs w:val="28"/>
        </w:rPr>
        <w:t xml:space="preserve"> (нулевой налоговой ставки)</w:t>
      </w:r>
      <w:r w:rsidR="00A47672">
        <w:rPr>
          <w:rFonts w:ascii="Times New Roman" w:hAnsi="Times New Roman" w:cs="Times New Roman"/>
          <w:sz w:val="28"/>
          <w:szCs w:val="28"/>
        </w:rPr>
        <w:t xml:space="preserve"> и они идентичны как для УСН, так и для ПСН</w:t>
      </w:r>
      <w:r w:rsidR="00801CDC">
        <w:rPr>
          <w:rFonts w:ascii="Times New Roman" w:hAnsi="Times New Roman" w:cs="Times New Roman"/>
          <w:sz w:val="28"/>
          <w:szCs w:val="28"/>
        </w:rPr>
        <w:t>:</w:t>
      </w:r>
    </w:p>
    <w:p w:rsidR="00E63E93" w:rsidRDefault="00E63E93" w:rsidP="00011912">
      <w:pPr>
        <w:spacing w:before="280" w:after="1" w:line="360" w:lineRule="auto"/>
        <w:ind w:firstLine="54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-</w:t>
      </w:r>
      <w:r w:rsidR="00B8435E">
        <w:rPr>
          <w:rFonts w:ascii="Times New Roman" w:hAnsi="Times New Roman" w:cs="Times New Roman"/>
          <w:sz w:val="28"/>
        </w:rPr>
        <w:t>главное условие-</w:t>
      </w:r>
      <w:r>
        <w:rPr>
          <w:rFonts w:ascii="Times New Roman" w:hAnsi="Times New Roman" w:cs="Times New Roman"/>
          <w:sz w:val="28"/>
        </w:rPr>
        <w:t xml:space="preserve"> субъект  </w:t>
      </w:r>
      <w:r w:rsidR="00801CDC">
        <w:rPr>
          <w:rFonts w:ascii="Times New Roman" w:hAnsi="Times New Roman" w:cs="Times New Roman"/>
          <w:sz w:val="28"/>
        </w:rPr>
        <w:t>должен принять соответствующий</w:t>
      </w:r>
      <w:r>
        <w:rPr>
          <w:rFonts w:ascii="Times New Roman" w:hAnsi="Times New Roman" w:cs="Times New Roman"/>
          <w:sz w:val="28"/>
        </w:rPr>
        <w:t xml:space="preserve"> закон</w:t>
      </w:r>
      <w:r w:rsidR="00801CDC">
        <w:rPr>
          <w:rFonts w:ascii="Times New Roman" w:hAnsi="Times New Roman" w:cs="Times New Roman"/>
          <w:sz w:val="28"/>
        </w:rPr>
        <w:t xml:space="preserve"> и это право, а не обязанность субъекта</w:t>
      </w:r>
      <w:r w:rsidR="001B3F1D">
        <w:rPr>
          <w:rFonts w:ascii="Times New Roman" w:hAnsi="Times New Roman" w:cs="Times New Roman"/>
          <w:sz w:val="28"/>
        </w:rPr>
        <w:t xml:space="preserve">. </w:t>
      </w:r>
      <w:r w:rsidR="00AD3BE2">
        <w:rPr>
          <w:rFonts w:ascii="Times New Roman" w:hAnsi="Times New Roman" w:cs="Times New Roman"/>
          <w:sz w:val="28"/>
        </w:rPr>
        <w:t xml:space="preserve"> </w:t>
      </w:r>
      <w:r w:rsidR="001B3F1D">
        <w:rPr>
          <w:rFonts w:ascii="Times New Roman" w:hAnsi="Times New Roman" w:cs="Times New Roman"/>
          <w:sz w:val="28"/>
        </w:rPr>
        <w:t>Срок действия налоговых каникул – по 2020 год</w:t>
      </w:r>
      <w:r>
        <w:rPr>
          <w:rFonts w:ascii="Times New Roman" w:hAnsi="Times New Roman" w:cs="Times New Roman"/>
          <w:sz w:val="28"/>
        </w:rPr>
        <w:t>;</w:t>
      </w:r>
    </w:p>
    <w:p w:rsidR="005C66EA" w:rsidRDefault="005C66EA" w:rsidP="00011912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налоговые каникулы действуют только в отношении индивидуальных предпринимателей (на юридических лиц они не распространяются по УСН);</w:t>
      </w:r>
    </w:p>
    <w:p w:rsidR="00E63E93" w:rsidRDefault="00E63E93" w:rsidP="00011912">
      <w:pPr>
        <w:spacing w:before="280" w:after="1" w:line="360" w:lineRule="auto"/>
        <w:ind w:firstLine="540"/>
      </w:pPr>
      <w:r>
        <w:rPr>
          <w:rFonts w:ascii="Times New Roman" w:hAnsi="Times New Roman" w:cs="Times New Roman"/>
          <w:sz w:val="28"/>
        </w:rPr>
        <w:t>- индивидуальный предприниматель впервые зарегистрировался после вступления в силу соответствующего закона субъекта РФ;</w:t>
      </w:r>
    </w:p>
    <w:p w:rsidR="00E63E93" w:rsidRDefault="00E63E93" w:rsidP="00011912">
      <w:pPr>
        <w:spacing w:before="280" w:after="1" w:line="360" w:lineRule="auto"/>
        <w:ind w:firstLine="540"/>
      </w:pPr>
      <w:r>
        <w:rPr>
          <w:rFonts w:ascii="Times New Roman" w:hAnsi="Times New Roman" w:cs="Times New Roman"/>
          <w:sz w:val="28"/>
        </w:rPr>
        <w:t>-индивидуальный предприниматель осуществляет предпринимательскую деятельность в производственной, социальной и (или) научной сферах, а также в сфере бытовых услуг населению;</w:t>
      </w:r>
    </w:p>
    <w:p w:rsidR="00E63E93" w:rsidRDefault="00E63E93" w:rsidP="00011912">
      <w:pPr>
        <w:spacing w:before="280" w:after="1" w:line="360" w:lineRule="auto"/>
        <w:ind w:firstLine="54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по итогам налогового периода доля доходов от реализации товаров (работ, услуг) при осуществлении видов предпринимательской деятельности</w:t>
      </w:r>
      <w:r w:rsidR="000A2665">
        <w:rPr>
          <w:rFonts w:ascii="Times New Roman" w:hAnsi="Times New Roman" w:cs="Times New Roman"/>
          <w:sz w:val="28"/>
        </w:rPr>
        <w:t xml:space="preserve"> по УСН</w:t>
      </w:r>
      <w:r>
        <w:rPr>
          <w:rFonts w:ascii="Times New Roman" w:hAnsi="Times New Roman" w:cs="Times New Roman"/>
          <w:sz w:val="28"/>
        </w:rPr>
        <w:t>, в отношении которых применялась налоговая ставка в размере 0%, в общем объеме доходов от реализации товаров (работ, услуг) должна быть не менее 70%;</w:t>
      </w:r>
    </w:p>
    <w:p w:rsidR="001B3F1D" w:rsidRDefault="001B3F1D" w:rsidP="00011912">
      <w:pPr>
        <w:spacing w:after="1" w:line="360" w:lineRule="auto"/>
        <w:ind w:firstLine="540"/>
      </w:pPr>
      <w:r>
        <w:rPr>
          <w:rFonts w:ascii="Times New Roman" w:hAnsi="Times New Roman" w:cs="Times New Roman"/>
          <w:sz w:val="28"/>
        </w:rPr>
        <w:t xml:space="preserve">- нулевая налоговая ставка "упрощенцами" </w:t>
      </w:r>
      <w:r w:rsidR="002C3054">
        <w:rPr>
          <w:rFonts w:ascii="Times New Roman" w:hAnsi="Times New Roman" w:cs="Times New Roman"/>
          <w:sz w:val="28"/>
        </w:rPr>
        <w:t xml:space="preserve">применяется </w:t>
      </w:r>
      <w:r>
        <w:rPr>
          <w:rFonts w:ascii="Times New Roman" w:hAnsi="Times New Roman" w:cs="Times New Roman"/>
          <w:sz w:val="28"/>
        </w:rPr>
        <w:t>независимо от выбранного объекта налогообложения: и теми, кто применяет объект "доходы", и теми, кто применяет объект "доходы минус расходы". При</w:t>
      </w:r>
      <w:r w:rsidR="000A2665">
        <w:rPr>
          <w:rFonts w:ascii="Times New Roman" w:hAnsi="Times New Roman" w:cs="Times New Roman"/>
          <w:sz w:val="28"/>
        </w:rPr>
        <w:t xml:space="preserve"> этом минимальный налог при УСН</w:t>
      </w:r>
      <w:r>
        <w:rPr>
          <w:rFonts w:ascii="Times New Roman" w:hAnsi="Times New Roman" w:cs="Times New Roman"/>
          <w:sz w:val="28"/>
        </w:rPr>
        <w:t xml:space="preserve"> (объект "доходы минус расходы") также не уплачивается</w:t>
      </w:r>
      <w:r w:rsidR="00F3645C">
        <w:rPr>
          <w:rFonts w:ascii="Times New Roman" w:hAnsi="Times New Roman" w:cs="Times New Roman"/>
          <w:sz w:val="28"/>
        </w:rPr>
        <w:t>;</w:t>
      </w:r>
    </w:p>
    <w:p w:rsidR="00E63E93" w:rsidRDefault="00E63E93" w:rsidP="00011912">
      <w:pPr>
        <w:spacing w:before="280" w:after="1" w:line="360" w:lineRule="auto"/>
        <w:ind w:firstLine="540"/>
      </w:pPr>
      <w:r>
        <w:rPr>
          <w:rFonts w:ascii="Times New Roman" w:hAnsi="Times New Roman" w:cs="Times New Roman"/>
          <w:sz w:val="28"/>
        </w:rPr>
        <w:t>- нулевая ставка применяется со дня государственной регистрации в качестве индивидуального предпринимателя непрерывно в течение двух налоговых периодов.</w:t>
      </w:r>
    </w:p>
    <w:p w:rsidR="00953D08" w:rsidRDefault="00953D08" w:rsidP="00011912">
      <w:pPr>
        <w:spacing w:after="1" w:line="360" w:lineRule="auto"/>
        <w:ind w:firstLine="540"/>
      </w:pPr>
      <w:r>
        <w:rPr>
          <w:rFonts w:ascii="Times New Roman" w:hAnsi="Times New Roman" w:cs="Times New Roman"/>
          <w:sz w:val="28"/>
        </w:rPr>
        <w:t>Кроме этого, субъектам дано право устанавливать дополнительные ограничения для применения нулевой налоговой ставки, в том числе в виде:</w:t>
      </w:r>
    </w:p>
    <w:p w:rsidR="00953D08" w:rsidRDefault="00953D08" w:rsidP="00011912">
      <w:pPr>
        <w:spacing w:before="280" w:after="1" w:line="360" w:lineRule="auto"/>
        <w:ind w:firstLine="540"/>
      </w:pPr>
      <w:r>
        <w:rPr>
          <w:rFonts w:ascii="Times New Roman" w:hAnsi="Times New Roman" w:cs="Times New Roman"/>
          <w:sz w:val="28"/>
        </w:rPr>
        <w:t>- ограничения средней численности работников;</w:t>
      </w:r>
    </w:p>
    <w:p w:rsidR="00953D08" w:rsidRDefault="00953D08" w:rsidP="00011912">
      <w:pPr>
        <w:spacing w:before="280" w:after="1" w:line="360" w:lineRule="auto"/>
        <w:ind w:firstLine="54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- ограничения предельного размера доходов от реализации</w:t>
      </w:r>
      <w:r w:rsidR="0069169F">
        <w:rPr>
          <w:rFonts w:ascii="Times New Roman" w:hAnsi="Times New Roman" w:cs="Times New Roman"/>
          <w:sz w:val="28"/>
        </w:rPr>
        <w:t>.</w:t>
      </w:r>
    </w:p>
    <w:p w:rsidR="00505939" w:rsidRDefault="00575724" w:rsidP="00011912">
      <w:pPr>
        <w:spacing w:after="1" w:line="360" w:lineRule="auto"/>
        <w:ind w:firstLine="54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Следует отметить, что </w:t>
      </w:r>
      <w:r w:rsidR="00214985">
        <w:rPr>
          <w:rFonts w:ascii="Times New Roman" w:hAnsi="Times New Roman" w:cs="Times New Roman"/>
          <w:sz w:val="28"/>
        </w:rPr>
        <w:t>Закон Пензенской области не содержит никаких дополнительных ограничений для применения налоговых каникул (ни по средней численности, ни по размеру доходов).</w:t>
      </w:r>
      <w:r w:rsidR="00C64800">
        <w:rPr>
          <w:rFonts w:ascii="Times New Roman" w:hAnsi="Times New Roman" w:cs="Times New Roman"/>
          <w:sz w:val="28"/>
        </w:rPr>
        <w:t xml:space="preserve"> </w:t>
      </w:r>
      <w:r w:rsidR="00214985">
        <w:rPr>
          <w:rFonts w:ascii="Times New Roman" w:hAnsi="Times New Roman" w:cs="Times New Roman"/>
          <w:sz w:val="28"/>
        </w:rPr>
        <w:t xml:space="preserve"> Виды деятельности, по которым возможно применение налоговых</w:t>
      </w:r>
      <w:r w:rsidR="00AF0C73">
        <w:rPr>
          <w:rFonts w:ascii="Times New Roman" w:hAnsi="Times New Roman" w:cs="Times New Roman"/>
          <w:sz w:val="28"/>
        </w:rPr>
        <w:t xml:space="preserve"> каникул, определены </w:t>
      </w:r>
      <w:r w:rsidR="004B19CF">
        <w:rPr>
          <w:rFonts w:ascii="Times New Roman" w:hAnsi="Times New Roman" w:cs="Times New Roman"/>
          <w:sz w:val="28"/>
        </w:rPr>
        <w:t xml:space="preserve">по УСН </w:t>
      </w:r>
      <w:r w:rsidR="00AF0C73">
        <w:rPr>
          <w:rFonts w:ascii="Times New Roman" w:hAnsi="Times New Roman" w:cs="Times New Roman"/>
          <w:sz w:val="28"/>
        </w:rPr>
        <w:t>на</w:t>
      </w:r>
      <w:r w:rsidR="004B19CF">
        <w:rPr>
          <w:rFonts w:ascii="Times New Roman" w:hAnsi="Times New Roman" w:cs="Times New Roman"/>
          <w:sz w:val="28"/>
        </w:rPr>
        <w:t xml:space="preserve"> основании Общероссийского классификатора видов экономической деятельности</w:t>
      </w:r>
      <w:r w:rsidR="00AF0C73">
        <w:rPr>
          <w:rFonts w:ascii="Times New Roman" w:hAnsi="Times New Roman" w:cs="Times New Roman"/>
          <w:sz w:val="28"/>
        </w:rPr>
        <w:t xml:space="preserve"> </w:t>
      </w:r>
      <w:r w:rsidR="005F5295">
        <w:rPr>
          <w:rFonts w:ascii="Times New Roman" w:hAnsi="Times New Roman" w:cs="Times New Roman"/>
          <w:sz w:val="28"/>
        </w:rPr>
        <w:t xml:space="preserve"> (ОК 029-2014), по ПСН – на основании видов деятельности, определенных в главе 26.5 Налогового кодекса «Патентная система налогообложения»</w:t>
      </w:r>
      <w:r w:rsidR="00D3312C">
        <w:rPr>
          <w:rFonts w:ascii="Times New Roman" w:hAnsi="Times New Roman" w:cs="Times New Roman"/>
          <w:sz w:val="28"/>
        </w:rPr>
        <w:t xml:space="preserve">. </w:t>
      </w:r>
    </w:p>
    <w:p w:rsidR="00DC52BA" w:rsidRDefault="00DC52BA" w:rsidP="00011912">
      <w:pPr>
        <w:spacing w:after="1" w:line="360" w:lineRule="auto"/>
        <w:ind w:firstLine="54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Хочу обратить внимание, что в Законе Пензенской области </w:t>
      </w:r>
      <w:r w:rsidRPr="00505939">
        <w:rPr>
          <w:rFonts w:ascii="Times New Roman" w:hAnsi="Times New Roman" w:cs="Times New Roman"/>
          <w:b/>
          <w:sz w:val="28"/>
        </w:rPr>
        <w:t>не предусмотрены налоговые каникулы</w:t>
      </w:r>
      <w:r>
        <w:rPr>
          <w:rFonts w:ascii="Times New Roman" w:hAnsi="Times New Roman" w:cs="Times New Roman"/>
          <w:sz w:val="28"/>
        </w:rPr>
        <w:t xml:space="preserve">  в сфере бытовых услуг населению</w:t>
      </w:r>
      <w:r w:rsidR="00720DD9">
        <w:rPr>
          <w:rFonts w:ascii="Times New Roman" w:hAnsi="Times New Roman" w:cs="Times New Roman"/>
          <w:sz w:val="28"/>
        </w:rPr>
        <w:t>.</w:t>
      </w:r>
    </w:p>
    <w:p w:rsidR="007C24BC" w:rsidRDefault="007C24BC" w:rsidP="007C24BC">
      <w:pPr>
        <w:pStyle w:val="ConsPlusNormal"/>
        <w:ind w:left="900" w:hanging="33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7A17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007A17">
        <w:rPr>
          <w:rFonts w:ascii="Times New Roman" w:hAnsi="Times New Roman" w:cs="Times New Roman"/>
          <w:b/>
          <w:sz w:val="28"/>
          <w:szCs w:val="28"/>
        </w:rPr>
        <w:t>.</w:t>
      </w:r>
    </w:p>
    <w:p w:rsidR="007C24BC" w:rsidRDefault="00CE0CFB" w:rsidP="00D3312C">
      <w:pPr>
        <w:spacing w:after="1" w:line="280" w:lineRule="atLeast"/>
        <w:ind w:firstLine="54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448175" cy="3305748"/>
            <wp:effectExtent l="19050" t="0" r="9525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8862" t="25250" r="12453" b="20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305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285" w:rsidRDefault="000A2665" w:rsidP="00C30530">
      <w:pPr>
        <w:spacing w:after="0" w:line="360" w:lineRule="auto"/>
        <w:ind w:firstLine="539"/>
      </w:pPr>
      <w:r>
        <w:rPr>
          <w:rFonts w:ascii="Times New Roman" w:hAnsi="Times New Roman" w:cs="Times New Roman"/>
          <w:sz w:val="28"/>
        </w:rPr>
        <w:t>Н</w:t>
      </w:r>
      <w:r w:rsidR="00327515">
        <w:rPr>
          <w:rFonts w:ascii="Times New Roman" w:hAnsi="Times New Roman" w:cs="Times New Roman"/>
          <w:sz w:val="28"/>
        </w:rPr>
        <w:t>алоговые кани</w:t>
      </w:r>
      <w:r w:rsidR="008778E5">
        <w:rPr>
          <w:rFonts w:ascii="Times New Roman" w:hAnsi="Times New Roman" w:cs="Times New Roman"/>
          <w:sz w:val="28"/>
        </w:rPr>
        <w:t>кулы «упрощенцам» предоставлены</w:t>
      </w:r>
      <w:r w:rsidR="00072E60">
        <w:rPr>
          <w:rFonts w:ascii="Times New Roman" w:hAnsi="Times New Roman" w:cs="Times New Roman"/>
          <w:sz w:val="28"/>
        </w:rPr>
        <w:t xml:space="preserve"> </w:t>
      </w:r>
      <w:bookmarkStart w:id="0" w:name="P0"/>
      <w:bookmarkEnd w:id="0"/>
      <w:r w:rsidR="00327515">
        <w:rPr>
          <w:rFonts w:ascii="Times New Roman" w:hAnsi="Times New Roman" w:cs="Times New Roman"/>
          <w:sz w:val="28"/>
        </w:rPr>
        <w:t>по видам деятельности, включенным в ОКВЭД в</w:t>
      </w:r>
      <w:r w:rsidR="00CA0E43">
        <w:rPr>
          <w:rFonts w:ascii="Times New Roman" w:hAnsi="Times New Roman" w:cs="Times New Roman"/>
          <w:sz w:val="28"/>
        </w:rPr>
        <w:t xml:space="preserve"> следующие </w:t>
      </w:r>
      <w:r w:rsidR="00327515">
        <w:rPr>
          <w:rFonts w:ascii="Times New Roman" w:hAnsi="Times New Roman" w:cs="Times New Roman"/>
          <w:sz w:val="28"/>
        </w:rPr>
        <w:t xml:space="preserve"> разделы</w:t>
      </w:r>
      <w:r w:rsidR="008778E5">
        <w:rPr>
          <w:rFonts w:ascii="Times New Roman" w:hAnsi="Times New Roman" w:cs="Times New Roman"/>
          <w:sz w:val="28"/>
        </w:rPr>
        <w:t xml:space="preserve"> </w:t>
      </w:r>
      <w:r w:rsidR="00F86D86" w:rsidRPr="00F86D86">
        <w:rPr>
          <w:rFonts w:ascii="Times New Roman" w:hAnsi="Times New Roman" w:cs="Times New Roman"/>
          <w:sz w:val="28"/>
        </w:rPr>
        <w:t>и группировки</w:t>
      </w:r>
      <w:r w:rsidR="00327515">
        <w:rPr>
          <w:rFonts w:ascii="Times New Roman" w:hAnsi="Times New Roman" w:cs="Times New Roman"/>
          <w:sz w:val="28"/>
        </w:rPr>
        <w:t>:</w:t>
      </w:r>
    </w:p>
    <w:p w:rsidR="00C46285" w:rsidRDefault="00C46285" w:rsidP="00C30530">
      <w:pPr>
        <w:spacing w:after="0" w:line="360" w:lineRule="auto"/>
        <w:ind w:firstLine="539"/>
      </w:pPr>
      <w:r>
        <w:rPr>
          <w:rFonts w:ascii="Times New Roman" w:hAnsi="Times New Roman" w:cs="Times New Roman"/>
          <w:sz w:val="28"/>
        </w:rPr>
        <w:t>1) Раздел А: Сельское, лесное хозяйство, охота, рыболовство и рыбоводство;</w:t>
      </w:r>
    </w:p>
    <w:p w:rsidR="00C46285" w:rsidRDefault="00C46285" w:rsidP="00C30530">
      <w:pPr>
        <w:spacing w:after="0" w:line="360" w:lineRule="auto"/>
        <w:ind w:firstLine="539"/>
      </w:pPr>
      <w:r>
        <w:rPr>
          <w:rFonts w:ascii="Times New Roman" w:hAnsi="Times New Roman" w:cs="Times New Roman"/>
          <w:sz w:val="28"/>
        </w:rPr>
        <w:t>2) Раздел С: Обрабатывающие производства;</w:t>
      </w:r>
    </w:p>
    <w:p w:rsidR="00C46285" w:rsidRDefault="00C46285" w:rsidP="00C30530">
      <w:pPr>
        <w:spacing w:after="0" w:line="360" w:lineRule="auto"/>
        <w:ind w:firstLine="539"/>
      </w:pPr>
      <w:r>
        <w:rPr>
          <w:rFonts w:ascii="Times New Roman" w:hAnsi="Times New Roman" w:cs="Times New Roman"/>
          <w:sz w:val="28"/>
        </w:rPr>
        <w:t>3) 55. Деятельность по предоставлению мест для временного проживания;</w:t>
      </w:r>
    </w:p>
    <w:p w:rsidR="00C46285" w:rsidRDefault="00C46285" w:rsidP="00C30530">
      <w:pPr>
        <w:spacing w:after="0" w:line="360" w:lineRule="auto"/>
        <w:ind w:firstLine="539"/>
      </w:pPr>
      <w:r>
        <w:rPr>
          <w:rFonts w:ascii="Times New Roman" w:hAnsi="Times New Roman" w:cs="Times New Roman"/>
          <w:sz w:val="28"/>
        </w:rPr>
        <w:lastRenderedPageBreak/>
        <w:t>4) 62. Разработка компьютерного программного обеспечения, консультационные услуги в данной области и другие сопутствующие услуги;</w:t>
      </w:r>
    </w:p>
    <w:p w:rsidR="00C46285" w:rsidRDefault="00C46285" w:rsidP="00C30530">
      <w:pPr>
        <w:spacing w:after="0" w:line="360" w:lineRule="auto"/>
        <w:ind w:firstLine="539"/>
      </w:pPr>
      <w:r>
        <w:rPr>
          <w:rFonts w:ascii="Times New Roman" w:hAnsi="Times New Roman" w:cs="Times New Roman"/>
          <w:sz w:val="28"/>
        </w:rPr>
        <w:t>5) 63. Деятельность в области информационных технологий;</w:t>
      </w:r>
    </w:p>
    <w:p w:rsidR="00C46285" w:rsidRDefault="00C46285" w:rsidP="00C30530">
      <w:pPr>
        <w:spacing w:after="0" w:line="360" w:lineRule="auto"/>
        <w:ind w:firstLine="539"/>
      </w:pPr>
      <w:r>
        <w:rPr>
          <w:rFonts w:ascii="Times New Roman" w:hAnsi="Times New Roman" w:cs="Times New Roman"/>
          <w:sz w:val="28"/>
        </w:rPr>
        <w:t>6) 72. Научные исследования и разработки;</w:t>
      </w:r>
    </w:p>
    <w:p w:rsidR="00C46285" w:rsidRDefault="00C46285" w:rsidP="00C30530">
      <w:pPr>
        <w:spacing w:after="0" w:line="360" w:lineRule="auto"/>
        <w:ind w:firstLine="539"/>
      </w:pPr>
      <w:r>
        <w:rPr>
          <w:rFonts w:ascii="Times New Roman" w:hAnsi="Times New Roman" w:cs="Times New Roman"/>
          <w:sz w:val="28"/>
        </w:rPr>
        <w:t>7) 85. Образование;</w:t>
      </w:r>
    </w:p>
    <w:p w:rsidR="00C46285" w:rsidRDefault="00C46285" w:rsidP="00C30530">
      <w:pPr>
        <w:spacing w:after="0" w:line="360" w:lineRule="auto"/>
        <w:ind w:firstLine="539"/>
      </w:pPr>
      <w:r>
        <w:rPr>
          <w:rFonts w:ascii="Times New Roman" w:hAnsi="Times New Roman" w:cs="Times New Roman"/>
          <w:sz w:val="28"/>
        </w:rPr>
        <w:t>8) 87. Деятельность по уходу с обеспечением проживания;</w:t>
      </w:r>
    </w:p>
    <w:p w:rsidR="00C46285" w:rsidRDefault="00C46285" w:rsidP="00C30530">
      <w:pPr>
        <w:spacing w:after="0" w:line="360" w:lineRule="auto"/>
        <w:ind w:firstLine="53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9) 88. Предоставление социальных услуг без обеспечения проживания.</w:t>
      </w:r>
    </w:p>
    <w:p w:rsidR="008778E5" w:rsidRDefault="008778E5" w:rsidP="00E673DA">
      <w:pPr>
        <w:pStyle w:val="ConsPlusNormal"/>
        <w:ind w:left="900" w:hanging="33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73DA" w:rsidRDefault="00E673DA" w:rsidP="00E673DA">
      <w:pPr>
        <w:pStyle w:val="ConsPlusNormal"/>
        <w:ind w:left="900" w:hanging="33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7A17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007A17">
        <w:rPr>
          <w:rFonts w:ascii="Times New Roman" w:hAnsi="Times New Roman" w:cs="Times New Roman"/>
          <w:b/>
          <w:sz w:val="28"/>
          <w:szCs w:val="28"/>
        </w:rPr>
        <w:t>.</w:t>
      </w:r>
    </w:p>
    <w:p w:rsidR="008778E5" w:rsidRDefault="00CE0CFB" w:rsidP="00E673DA">
      <w:pPr>
        <w:pStyle w:val="ConsPlusNormal"/>
        <w:ind w:left="900" w:hanging="33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076700" cy="31718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9413" t="23246" r="12934" b="20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468" w:rsidRDefault="00997468" w:rsidP="00304E32">
      <w:pPr>
        <w:spacing w:after="0" w:line="360" w:lineRule="auto"/>
        <w:ind w:firstLine="54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Налогоплательщикам, применяющим ПСН, налоговые каникулы предоставлены по 24 видам деятельности из 69 принятых в </w:t>
      </w:r>
      <w:r w:rsidR="00D77AE1">
        <w:rPr>
          <w:rFonts w:ascii="Times New Roman" w:hAnsi="Times New Roman" w:cs="Times New Roman"/>
          <w:sz w:val="28"/>
        </w:rPr>
        <w:t>главе 26.5 Налогового кодекса «Патентная система налогообложения». Так</w:t>
      </w:r>
      <w:r>
        <w:rPr>
          <w:rFonts w:ascii="Times New Roman" w:hAnsi="Times New Roman" w:cs="Times New Roman"/>
          <w:sz w:val="28"/>
        </w:rPr>
        <w:t xml:space="preserve">, </w:t>
      </w:r>
      <w:r w:rsidR="00CE0CFB">
        <w:rPr>
          <w:rFonts w:ascii="Times New Roman" w:hAnsi="Times New Roman" w:cs="Times New Roman"/>
          <w:sz w:val="28"/>
        </w:rPr>
        <w:t>например</w:t>
      </w:r>
      <w:r w:rsidR="00D77AE1">
        <w:rPr>
          <w:rFonts w:ascii="Times New Roman" w:hAnsi="Times New Roman" w:cs="Times New Roman"/>
          <w:sz w:val="28"/>
        </w:rPr>
        <w:t>, к ним относятся</w:t>
      </w:r>
      <w:r>
        <w:rPr>
          <w:rFonts w:ascii="Times New Roman" w:hAnsi="Times New Roman" w:cs="Times New Roman"/>
          <w:sz w:val="28"/>
        </w:rPr>
        <w:t>:</w:t>
      </w:r>
    </w:p>
    <w:p w:rsidR="00A6310D" w:rsidRDefault="00A6310D" w:rsidP="00304E32">
      <w:pPr>
        <w:spacing w:after="0" w:line="360" w:lineRule="auto"/>
        <w:ind w:firstLine="540"/>
      </w:pPr>
      <w:r>
        <w:rPr>
          <w:rFonts w:ascii="Times New Roman" w:hAnsi="Times New Roman" w:cs="Times New Roman"/>
          <w:sz w:val="28"/>
        </w:rPr>
        <w:t>-ремонт жилья и других построек;</w:t>
      </w:r>
    </w:p>
    <w:p w:rsidR="00A6310D" w:rsidRDefault="00A6310D" w:rsidP="00304E32">
      <w:pPr>
        <w:spacing w:after="0" w:line="360" w:lineRule="auto"/>
        <w:ind w:firstLine="540"/>
      </w:pPr>
      <w:r>
        <w:rPr>
          <w:rFonts w:ascii="Times New Roman" w:hAnsi="Times New Roman" w:cs="Times New Roman"/>
          <w:sz w:val="28"/>
        </w:rPr>
        <w:t>- услуги по производству монтажных, электромонтажных, санитарно-технических и сварочных работ;</w:t>
      </w:r>
    </w:p>
    <w:p w:rsidR="00A6310D" w:rsidRDefault="00A6310D" w:rsidP="00304E32">
      <w:pPr>
        <w:spacing w:after="0" w:line="360" w:lineRule="auto"/>
        <w:ind w:firstLine="540"/>
      </w:pPr>
      <w:r>
        <w:rPr>
          <w:rFonts w:ascii="Times New Roman" w:hAnsi="Times New Roman" w:cs="Times New Roman"/>
          <w:sz w:val="28"/>
        </w:rPr>
        <w:t>- услуги по обучению населения на курсах и по репетиторству;</w:t>
      </w:r>
    </w:p>
    <w:p w:rsidR="00A6310D" w:rsidRDefault="00A6310D" w:rsidP="00304E32">
      <w:pPr>
        <w:spacing w:after="0" w:line="360" w:lineRule="auto"/>
        <w:ind w:firstLine="54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услуги по присмотру и уходу за детьми и больными и другие.</w:t>
      </w:r>
    </w:p>
    <w:p w:rsidR="003F58E3" w:rsidRDefault="0058644C" w:rsidP="00304E32">
      <w:pPr>
        <w:spacing w:after="0" w:line="360" w:lineRule="auto"/>
        <w:ind w:firstLine="54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Предусмотрено, что индивидуальные предприниматели, вправе применять  налоговые каникулы со дня их государственной регистрации </w:t>
      </w:r>
      <w:r>
        <w:rPr>
          <w:rFonts w:ascii="Times New Roman" w:hAnsi="Times New Roman" w:cs="Times New Roman"/>
          <w:sz w:val="28"/>
        </w:rPr>
        <w:lastRenderedPageBreak/>
        <w:t>непрерывно не более двух налоговых периодов. Таким образом, ИП, применяющий УСН</w:t>
      </w:r>
      <w:r w:rsidR="00007A55">
        <w:rPr>
          <w:rFonts w:ascii="Times New Roman" w:hAnsi="Times New Roman" w:cs="Times New Roman"/>
          <w:sz w:val="28"/>
        </w:rPr>
        <w:t>, может применять налоговые каникулы в течение 2 лет</w:t>
      </w:r>
      <w:r w:rsidR="003F58E3">
        <w:rPr>
          <w:rFonts w:ascii="Times New Roman" w:hAnsi="Times New Roman" w:cs="Times New Roman"/>
          <w:sz w:val="28"/>
        </w:rPr>
        <w:t>. Например, если ИП зарегистрировался в июле 201</w:t>
      </w:r>
      <w:r w:rsidR="00097098">
        <w:rPr>
          <w:rFonts w:ascii="Times New Roman" w:hAnsi="Times New Roman" w:cs="Times New Roman"/>
          <w:sz w:val="28"/>
        </w:rPr>
        <w:t>9</w:t>
      </w:r>
      <w:r w:rsidR="003F58E3">
        <w:rPr>
          <w:rFonts w:ascii="Times New Roman" w:hAnsi="Times New Roman" w:cs="Times New Roman"/>
          <w:sz w:val="28"/>
        </w:rPr>
        <w:t xml:space="preserve"> года, налоговые каникулы он будет применять до конца 201</w:t>
      </w:r>
      <w:r w:rsidR="00097098">
        <w:rPr>
          <w:rFonts w:ascii="Times New Roman" w:hAnsi="Times New Roman" w:cs="Times New Roman"/>
          <w:sz w:val="28"/>
        </w:rPr>
        <w:t>9</w:t>
      </w:r>
      <w:r w:rsidR="003F58E3">
        <w:rPr>
          <w:rFonts w:ascii="Times New Roman" w:hAnsi="Times New Roman" w:cs="Times New Roman"/>
          <w:sz w:val="28"/>
        </w:rPr>
        <w:t xml:space="preserve"> года и в 20</w:t>
      </w:r>
      <w:r w:rsidR="00097098">
        <w:rPr>
          <w:rFonts w:ascii="Times New Roman" w:hAnsi="Times New Roman" w:cs="Times New Roman"/>
          <w:sz w:val="28"/>
        </w:rPr>
        <w:t>20</w:t>
      </w:r>
      <w:r w:rsidR="003F58E3">
        <w:rPr>
          <w:rFonts w:ascii="Times New Roman" w:hAnsi="Times New Roman" w:cs="Times New Roman"/>
          <w:sz w:val="28"/>
        </w:rPr>
        <w:t xml:space="preserve"> году при условии, что за этот период он не прерывает предпринимательскую деятельность, облагаемую по нулевой налоговой ставке.</w:t>
      </w:r>
    </w:p>
    <w:p w:rsidR="0058644C" w:rsidRDefault="00007A55" w:rsidP="00304E32">
      <w:pPr>
        <w:spacing w:before="280" w:after="1" w:line="360" w:lineRule="auto"/>
        <w:ind w:firstLine="54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ИП, применяющий ПСН, </w:t>
      </w:r>
      <w:r w:rsidR="00A46BEA">
        <w:rPr>
          <w:rFonts w:ascii="Times New Roman" w:hAnsi="Times New Roman" w:cs="Times New Roman"/>
          <w:sz w:val="28"/>
        </w:rPr>
        <w:t>если берет патент на 12 месяцев в пределах календарного года, также может применять налоговые каникулы в течение 2 лет, но если он берет патент на 1 месяц, потом</w:t>
      </w:r>
      <w:r w:rsidR="00243E6F">
        <w:rPr>
          <w:rFonts w:ascii="Times New Roman" w:hAnsi="Times New Roman" w:cs="Times New Roman"/>
          <w:sz w:val="28"/>
        </w:rPr>
        <w:t xml:space="preserve"> подряд </w:t>
      </w:r>
      <w:r w:rsidR="00A46BEA">
        <w:rPr>
          <w:rFonts w:ascii="Times New Roman" w:hAnsi="Times New Roman" w:cs="Times New Roman"/>
          <w:sz w:val="28"/>
        </w:rPr>
        <w:t xml:space="preserve"> еще на 1 месяц</w:t>
      </w:r>
      <w:r w:rsidR="00243E6F">
        <w:rPr>
          <w:rFonts w:ascii="Times New Roman" w:hAnsi="Times New Roman" w:cs="Times New Roman"/>
          <w:sz w:val="28"/>
        </w:rPr>
        <w:t xml:space="preserve"> </w:t>
      </w:r>
      <w:r w:rsidR="00A46BEA">
        <w:rPr>
          <w:rFonts w:ascii="Times New Roman" w:hAnsi="Times New Roman" w:cs="Times New Roman"/>
          <w:sz w:val="28"/>
        </w:rPr>
        <w:t>- налоговые каникулы закончатся для него через 2 месяца (так как пройдут 2 налоговых периода в пределах календарного года).</w:t>
      </w:r>
    </w:p>
    <w:p w:rsidR="00C46285" w:rsidRDefault="00F71971" w:rsidP="00304E32">
      <w:pPr>
        <w:spacing w:before="280" w:after="1" w:line="360" w:lineRule="auto"/>
        <w:ind w:firstLine="540"/>
      </w:pPr>
      <w:r>
        <w:rPr>
          <w:rFonts w:ascii="Times New Roman" w:hAnsi="Times New Roman" w:cs="Times New Roman"/>
          <w:sz w:val="28"/>
        </w:rPr>
        <w:t>ИП,</w:t>
      </w:r>
      <w:r w:rsidR="008778E5">
        <w:rPr>
          <w:rFonts w:ascii="Times New Roman" w:hAnsi="Times New Roman" w:cs="Times New Roman"/>
          <w:sz w:val="28"/>
        </w:rPr>
        <w:t xml:space="preserve"> применяющий УСН и применяющий </w:t>
      </w:r>
      <w:r>
        <w:rPr>
          <w:rFonts w:ascii="Times New Roman" w:hAnsi="Times New Roman" w:cs="Times New Roman"/>
          <w:sz w:val="28"/>
        </w:rPr>
        <w:t xml:space="preserve">налоговые каникулы, не освобождается от подачи   по итогам года налоговой декларации. Кроме того, он должен </w:t>
      </w:r>
      <w:r w:rsidR="00990887">
        <w:rPr>
          <w:rFonts w:ascii="Times New Roman" w:hAnsi="Times New Roman" w:cs="Times New Roman"/>
          <w:sz w:val="28"/>
        </w:rPr>
        <w:t xml:space="preserve"> документально</w:t>
      </w:r>
      <w:r w:rsidR="009F0E1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подтвердить, что п</w:t>
      </w:r>
      <w:r w:rsidR="00C46285">
        <w:rPr>
          <w:rFonts w:ascii="Times New Roman" w:hAnsi="Times New Roman" w:cs="Times New Roman"/>
          <w:sz w:val="28"/>
        </w:rPr>
        <w:t>о итогам налогового периода доля доходов от реализации товаров (работ, услуг) при осуществлении видов предпринимательской деятельности, в отношении которых применялась налоговая ставка в размере 0 процентов, в общем объеме доходов от реализации должна быть не менее 70 процентов.</w:t>
      </w:r>
    </w:p>
    <w:p w:rsidR="003B32F5" w:rsidRPr="00FF1AB2" w:rsidRDefault="008533AF" w:rsidP="00304E32">
      <w:pPr>
        <w:spacing w:before="280" w:after="1" w:line="360" w:lineRule="auto"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практике при п</w:t>
      </w:r>
      <w:r w:rsidR="00FF1AB2" w:rsidRPr="00FF1AB2">
        <w:rPr>
          <w:rFonts w:ascii="Times New Roman" w:hAnsi="Times New Roman" w:cs="Times New Roman"/>
          <w:sz w:val="28"/>
          <w:szCs w:val="28"/>
        </w:rPr>
        <w:t>рименени</w:t>
      </w:r>
      <w:r>
        <w:rPr>
          <w:rFonts w:ascii="Times New Roman" w:hAnsi="Times New Roman" w:cs="Times New Roman"/>
          <w:sz w:val="28"/>
          <w:szCs w:val="28"/>
        </w:rPr>
        <w:t>и налоговых каникул возника</w:t>
      </w:r>
      <w:r w:rsidR="004E77BB">
        <w:rPr>
          <w:rFonts w:ascii="Times New Roman" w:hAnsi="Times New Roman" w:cs="Times New Roman"/>
          <w:sz w:val="28"/>
          <w:szCs w:val="28"/>
        </w:rPr>
        <w:t xml:space="preserve">ют отдельные </w:t>
      </w:r>
      <w:r>
        <w:rPr>
          <w:rFonts w:ascii="Times New Roman" w:hAnsi="Times New Roman" w:cs="Times New Roman"/>
          <w:sz w:val="28"/>
          <w:szCs w:val="28"/>
        </w:rPr>
        <w:t xml:space="preserve"> принципиальны</w:t>
      </w:r>
      <w:r w:rsidR="004E77B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вопрос</w:t>
      </w:r>
      <w:r w:rsidR="004E77BB">
        <w:rPr>
          <w:rFonts w:ascii="Times New Roman" w:hAnsi="Times New Roman" w:cs="Times New Roman"/>
          <w:sz w:val="28"/>
          <w:szCs w:val="28"/>
        </w:rPr>
        <w:t>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32F5" w:rsidRPr="0007087B" w:rsidRDefault="0062280F" w:rsidP="00304E32">
      <w:pPr>
        <w:spacing w:after="1" w:line="360" w:lineRule="auto"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Так, в</w:t>
      </w:r>
      <w:r w:rsidR="003B32F5" w:rsidRPr="00770C0F">
        <w:rPr>
          <w:rFonts w:ascii="Times New Roman" w:hAnsi="Times New Roman" w:cs="Times New Roman"/>
          <w:sz w:val="28"/>
          <w:szCs w:val="28"/>
        </w:rPr>
        <w:t xml:space="preserve"> свя</w:t>
      </w:r>
      <w:r w:rsidR="003B32F5" w:rsidRPr="0007087B">
        <w:rPr>
          <w:rFonts w:ascii="Times New Roman" w:hAnsi="Times New Roman" w:cs="Times New Roman"/>
          <w:sz w:val="28"/>
          <w:szCs w:val="28"/>
        </w:rPr>
        <w:t>зи с тем</w:t>
      </w:r>
      <w:r w:rsidR="00FD57B8">
        <w:rPr>
          <w:rFonts w:ascii="Times New Roman" w:hAnsi="Times New Roman" w:cs="Times New Roman"/>
          <w:sz w:val="28"/>
          <w:szCs w:val="28"/>
        </w:rPr>
        <w:t xml:space="preserve">, </w:t>
      </w:r>
      <w:r w:rsidR="003B32F5" w:rsidRPr="0007087B">
        <w:rPr>
          <w:rFonts w:ascii="Times New Roman" w:hAnsi="Times New Roman" w:cs="Times New Roman"/>
          <w:sz w:val="28"/>
          <w:szCs w:val="28"/>
        </w:rPr>
        <w:t xml:space="preserve"> что фактически условия применения нулевой ставки зависят от законодательства субъекта РФ, возникает вопрос о том, как применять данные преференции, если индивидуальный предприниматель зарегистрирован в одном субъекте РФ, а деятельность ведет</w:t>
      </w:r>
      <w:r w:rsidR="00097098">
        <w:rPr>
          <w:rFonts w:ascii="Times New Roman" w:hAnsi="Times New Roman" w:cs="Times New Roman"/>
          <w:sz w:val="28"/>
          <w:szCs w:val="28"/>
        </w:rPr>
        <w:t xml:space="preserve">, в том числе, </w:t>
      </w:r>
      <w:r w:rsidR="003B32F5" w:rsidRPr="0007087B">
        <w:rPr>
          <w:rFonts w:ascii="Times New Roman" w:hAnsi="Times New Roman" w:cs="Times New Roman"/>
          <w:sz w:val="28"/>
          <w:szCs w:val="28"/>
        </w:rPr>
        <w:t xml:space="preserve"> в другом.</w:t>
      </w:r>
    </w:p>
    <w:p w:rsidR="00E46935" w:rsidRDefault="008778E5" w:rsidP="00304E32">
      <w:pPr>
        <w:spacing w:before="220" w:after="1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данному вопросу</w:t>
      </w:r>
      <w:r w:rsidR="00E46935">
        <w:rPr>
          <w:rFonts w:ascii="Times New Roman" w:hAnsi="Times New Roman" w:cs="Times New Roman"/>
          <w:sz w:val="28"/>
          <w:szCs w:val="28"/>
        </w:rPr>
        <w:t xml:space="preserve"> </w:t>
      </w:r>
      <w:r w:rsidR="00FD2142">
        <w:rPr>
          <w:rFonts w:ascii="Times New Roman" w:hAnsi="Times New Roman" w:cs="Times New Roman"/>
          <w:sz w:val="28"/>
          <w:szCs w:val="28"/>
        </w:rPr>
        <w:t xml:space="preserve"> действует</w:t>
      </w:r>
      <w:r w:rsidR="00E46935">
        <w:rPr>
          <w:rFonts w:ascii="Times New Roman" w:hAnsi="Times New Roman" w:cs="Times New Roman"/>
          <w:sz w:val="28"/>
          <w:szCs w:val="28"/>
        </w:rPr>
        <w:t xml:space="preserve"> следующая позиция.</w:t>
      </w:r>
    </w:p>
    <w:p w:rsidR="003B32F5" w:rsidRPr="0007087B" w:rsidRDefault="00E46935" w:rsidP="00304E32">
      <w:pPr>
        <w:spacing w:before="220" w:after="1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</w:t>
      </w:r>
      <w:r w:rsidR="003B32F5" w:rsidRPr="0007087B">
        <w:rPr>
          <w:rFonts w:ascii="Times New Roman" w:hAnsi="Times New Roman" w:cs="Times New Roman"/>
          <w:sz w:val="28"/>
          <w:szCs w:val="28"/>
        </w:rPr>
        <w:t xml:space="preserve">алоговую ставку в размере 0% при УСН может применять индивидуальный предприниматель, вставший на учет в качестве плательщика "упрощенного" налога в налоговом органе </w:t>
      </w:r>
      <w:r w:rsidR="003B32F5" w:rsidRPr="005A659A">
        <w:rPr>
          <w:rFonts w:ascii="Times New Roman" w:hAnsi="Times New Roman" w:cs="Times New Roman"/>
          <w:b/>
          <w:sz w:val="28"/>
          <w:szCs w:val="28"/>
        </w:rPr>
        <w:t>по месту жительства</w:t>
      </w:r>
      <w:r w:rsidR="003B32F5" w:rsidRPr="0007087B">
        <w:rPr>
          <w:rFonts w:ascii="Times New Roman" w:hAnsi="Times New Roman" w:cs="Times New Roman"/>
          <w:sz w:val="28"/>
          <w:szCs w:val="28"/>
        </w:rPr>
        <w:t xml:space="preserve"> на территории того субъекта РФ, законом которого установлена данная налоговая ставка. При этом территориальных ограничений по применению УСН, а также по месту получения доходов при осуществлении вида предпринимательской деятельности, в отношении которого применяется налоговая ставка в размере 0%</w:t>
      </w:r>
      <w:r>
        <w:rPr>
          <w:rFonts w:ascii="Times New Roman" w:hAnsi="Times New Roman" w:cs="Times New Roman"/>
          <w:sz w:val="28"/>
          <w:szCs w:val="28"/>
        </w:rPr>
        <w:t>, Налоговым кодексом не установлено.</w:t>
      </w:r>
      <w:r w:rsidR="00F2008D">
        <w:rPr>
          <w:rFonts w:ascii="Times New Roman" w:hAnsi="Times New Roman" w:cs="Times New Roman"/>
          <w:sz w:val="28"/>
          <w:szCs w:val="28"/>
        </w:rPr>
        <w:t xml:space="preserve"> Из этого следует, что ИП,</w:t>
      </w:r>
      <w:r w:rsidR="00295209" w:rsidRPr="00295209">
        <w:rPr>
          <w:rFonts w:ascii="Times New Roman" w:hAnsi="Times New Roman" w:cs="Times New Roman"/>
          <w:sz w:val="28"/>
          <w:szCs w:val="28"/>
        </w:rPr>
        <w:t xml:space="preserve"> </w:t>
      </w:r>
      <w:r w:rsidR="00295209">
        <w:rPr>
          <w:rFonts w:ascii="Times New Roman" w:hAnsi="Times New Roman" w:cs="Times New Roman"/>
          <w:sz w:val="28"/>
          <w:szCs w:val="28"/>
        </w:rPr>
        <w:t xml:space="preserve">применяющий УСН и </w:t>
      </w:r>
      <w:r w:rsidR="00F2008D">
        <w:rPr>
          <w:rFonts w:ascii="Times New Roman" w:hAnsi="Times New Roman" w:cs="Times New Roman"/>
          <w:sz w:val="28"/>
          <w:szCs w:val="28"/>
        </w:rPr>
        <w:t xml:space="preserve"> </w:t>
      </w:r>
      <w:r w:rsidR="00295209">
        <w:rPr>
          <w:rFonts w:ascii="Times New Roman" w:hAnsi="Times New Roman" w:cs="Times New Roman"/>
          <w:sz w:val="28"/>
          <w:szCs w:val="28"/>
        </w:rPr>
        <w:t xml:space="preserve"> зарегистрированный на территории  Пензенской области, может воспользоваться налоговыми каникулами в нашем регионе, при этом осуществлять деятельность и получать доход в других субъектах (Саратове, Самаре и др.).</w:t>
      </w:r>
    </w:p>
    <w:p w:rsidR="003B32F5" w:rsidRDefault="00A566D0" w:rsidP="00304E32">
      <w:pPr>
        <w:spacing w:before="280" w:after="1" w:line="360" w:lineRule="auto"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Другой </w:t>
      </w:r>
      <w:r w:rsidR="00E817F6">
        <w:rPr>
          <w:rFonts w:ascii="Times New Roman" w:hAnsi="Times New Roman" w:cs="Times New Roman"/>
          <w:sz w:val="28"/>
          <w:szCs w:val="28"/>
        </w:rPr>
        <w:t xml:space="preserve">принципиально важный вопрос, </w:t>
      </w:r>
      <w:r w:rsidR="00752A9B">
        <w:rPr>
          <w:rFonts w:ascii="Times New Roman" w:hAnsi="Times New Roman" w:cs="Times New Roman"/>
          <w:sz w:val="28"/>
          <w:szCs w:val="28"/>
        </w:rPr>
        <w:t xml:space="preserve">- </w:t>
      </w:r>
      <w:r w:rsidR="00E817F6">
        <w:rPr>
          <w:rFonts w:ascii="Times New Roman" w:hAnsi="Times New Roman" w:cs="Times New Roman"/>
          <w:sz w:val="28"/>
          <w:szCs w:val="28"/>
        </w:rPr>
        <w:t>это</w:t>
      </w:r>
      <w:r w:rsidR="009146FC">
        <w:rPr>
          <w:rFonts w:ascii="Times New Roman" w:hAnsi="Times New Roman" w:cs="Times New Roman"/>
          <w:sz w:val="28"/>
          <w:szCs w:val="28"/>
        </w:rPr>
        <w:t xml:space="preserve"> понятие «впервые зарегистрированный индивидуальный предприниматель» - кто он?</w:t>
      </w:r>
    </w:p>
    <w:p w:rsidR="00C12CF7" w:rsidRDefault="00752A9B" w:rsidP="00304E32">
      <w:pPr>
        <w:spacing w:after="1" w:line="360" w:lineRule="auto"/>
        <w:ind w:firstLine="54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 общему  требованию </w:t>
      </w:r>
      <w:r w:rsidR="00C12CF7">
        <w:rPr>
          <w:rFonts w:ascii="Times New Roman" w:hAnsi="Times New Roman" w:cs="Times New Roman"/>
          <w:sz w:val="28"/>
        </w:rPr>
        <w:t>он должен быть впервые зарегистрирован после вступления в силу  закон</w:t>
      </w:r>
      <w:r w:rsidR="008E54F9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 о налоговых каникулах</w:t>
      </w:r>
      <w:r w:rsidR="00C12CF7">
        <w:rPr>
          <w:rFonts w:ascii="Times New Roman" w:hAnsi="Times New Roman" w:cs="Times New Roman"/>
          <w:sz w:val="28"/>
        </w:rPr>
        <w:t>.</w:t>
      </w:r>
      <w:r w:rsidR="008E54F9">
        <w:rPr>
          <w:rFonts w:ascii="Times New Roman" w:hAnsi="Times New Roman" w:cs="Times New Roman"/>
          <w:sz w:val="28"/>
        </w:rPr>
        <w:t xml:space="preserve"> Для Пензенской области  эта дата – 17 марта 2015 года.</w:t>
      </w:r>
    </w:p>
    <w:p w:rsidR="003A0F6D" w:rsidRDefault="008066B0" w:rsidP="00304E32">
      <w:pPr>
        <w:spacing w:after="1" w:line="360" w:lineRule="auto"/>
        <w:ind w:firstLine="54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Ранее </w:t>
      </w:r>
      <w:r w:rsidR="00E060D8">
        <w:rPr>
          <w:rFonts w:ascii="Times New Roman" w:hAnsi="Times New Roman" w:cs="Times New Roman"/>
          <w:sz w:val="28"/>
        </w:rPr>
        <w:t xml:space="preserve">позиция Минфина, </w:t>
      </w:r>
      <w:r w:rsidR="007A0F53">
        <w:rPr>
          <w:rFonts w:ascii="Times New Roman" w:hAnsi="Times New Roman" w:cs="Times New Roman"/>
          <w:sz w:val="28"/>
        </w:rPr>
        <w:t>ФНС России</w:t>
      </w:r>
      <w:r w:rsidR="00E060D8">
        <w:rPr>
          <w:rFonts w:ascii="Times New Roman" w:hAnsi="Times New Roman" w:cs="Times New Roman"/>
          <w:sz w:val="28"/>
        </w:rPr>
        <w:t xml:space="preserve"> и судов</w:t>
      </w:r>
      <w:r>
        <w:rPr>
          <w:rFonts w:ascii="Times New Roman" w:hAnsi="Times New Roman" w:cs="Times New Roman"/>
          <w:sz w:val="28"/>
        </w:rPr>
        <w:t xml:space="preserve"> заключалась в том, что</w:t>
      </w:r>
      <w:r w:rsidR="0095467C">
        <w:rPr>
          <w:rFonts w:ascii="Times New Roman" w:hAnsi="Times New Roman" w:cs="Times New Roman"/>
          <w:sz w:val="28"/>
        </w:rPr>
        <w:t xml:space="preserve">  если </w:t>
      </w:r>
      <w:r w:rsidR="007A0F53">
        <w:rPr>
          <w:rFonts w:ascii="Times New Roman" w:hAnsi="Times New Roman" w:cs="Times New Roman"/>
          <w:sz w:val="28"/>
        </w:rPr>
        <w:t xml:space="preserve">до вступления в силу закона о налоговых каникулах </w:t>
      </w:r>
      <w:r w:rsidR="0095467C">
        <w:rPr>
          <w:rFonts w:ascii="Times New Roman" w:hAnsi="Times New Roman" w:cs="Times New Roman"/>
          <w:sz w:val="28"/>
        </w:rPr>
        <w:t>граждан хоть раз в жизни имел статус индивидуального предпринимателя, неважно - 10 или 15 лет назад, также неважно, какой промежуток времени этот статус действовал, то применить ставку 0% он не вправе.</w:t>
      </w:r>
      <w:r w:rsidR="00F80F0C">
        <w:rPr>
          <w:rFonts w:ascii="Times New Roman" w:hAnsi="Times New Roman" w:cs="Times New Roman"/>
          <w:sz w:val="28"/>
        </w:rPr>
        <w:t xml:space="preserve"> </w:t>
      </w:r>
    </w:p>
    <w:p w:rsidR="00EA45C1" w:rsidRDefault="0019748C" w:rsidP="007A0F53">
      <w:pPr>
        <w:spacing w:after="1" w:line="360" w:lineRule="auto"/>
        <w:ind w:firstLine="54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</w:t>
      </w:r>
      <w:r w:rsidR="00CB7720">
        <w:rPr>
          <w:rFonts w:ascii="Times New Roman" w:hAnsi="Times New Roman" w:cs="Times New Roman"/>
          <w:sz w:val="28"/>
        </w:rPr>
        <w:t xml:space="preserve">июле </w:t>
      </w:r>
      <w:r>
        <w:rPr>
          <w:rFonts w:ascii="Times New Roman" w:hAnsi="Times New Roman" w:cs="Times New Roman"/>
          <w:sz w:val="28"/>
        </w:rPr>
        <w:t>2018 год</w:t>
      </w:r>
      <w:r w:rsidR="00CB7720">
        <w:rPr>
          <w:rFonts w:ascii="Times New Roman" w:hAnsi="Times New Roman" w:cs="Times New Roman"/>
          <w:sz w:val="28"/>
        </w:rPr>
        <w:t>а</w:t>
      </w:r>
      <w:r w:rsidR="005F2DBE">
        <w:rPr>
          <w:rFonts w:ascii="Times New Roman" w:hAnsi="Times New Roman" w:cs="Times New Roman"/>
          <w:sz w:val="28"/>
        </w:rPr>
        <w:t xml:space="preserve"> Верховный суд </w:t>
      </w:r>
      <w:r w:rsidR="00CB7720">
        <w:rPr>
          <w:rFonts w:ascii="Times New Roman" w:hAnsi="Times New Roman" w:cs="Times New Roman"/>
          <w:sz w:val="28"/>
        </w:rPr>
        <w:t>высказал принципиально противоположную позицию</w:t>
      </w:r>
      <w:r w:rsidR="007A0F53">
        <w:rPr>
          <w:rFonts w:ascii="Times New Roman" w:hAnsi="Times New Roman" w:cs="Times New Roman"/>
          <w:sz w:val="28"/>
        </w:rPr>
        <w:t>, согласно которой</w:t>
      </w:r>
      <w:r w:rsidR="002A1DBE">
        <w:rPr>
          <w:rFonts w:ascii="Times New Roman" w:hAnsi="Times New Roman" w:cs="Times New Roman"/>
          <w:sz w:val="28"/>
        </w:rPr>
        <w:t xml:space="preserve"> физлица, которые ранее обладали статусом ИП и прекратили свою деятельность, но решили возобновить ее впервые после начала действия закона субъекта РФ, тоже могут применять ставку 0%</w:t>
      </w:r>
      <w:r w:rsidR="00631E5E">
        <w:rPr>
          <w:rFonts w:ascii="Times New Roman" w:hAnsi="Times New Roman" w:cs="Times New Roman"/>
          <w:sz w:val="28"/>
        </w:rPr>
        <w:t xml:space="preserve"> (воспользоваться налоговыми каникулами)</w:t>
      </w:r>
      <w:r w:rsidR="002A1DBE">
        <w:rPr>
          <w:rFonts w:ascii="Times New Roman" w:hAnsi="Times New Roman" w:cs="Times New Roman"/>
          <w:sz w:val="28"/>
        </w:rPr>
        <w:t xml:space="preserve">. </w:t>
      </w:r>
    </w:p>
    <w:p w:rsidR="002A1DBE" w:rsidRDefault="00EA45C1" w:rsidP="00304E32">
      <w:pPr>
        <w:spacing w:before="280" w:after="1" w:line="360" w:lineRule="auto"/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В настоящее время налоговые органы руководствуются в </w:t>
      </w:r>
      <w:r w:rsidR="00530D2A">
        <w:rPr>
          <w:rFonts w:ascii="Times New Roman" w:hAnsi="Times New Roman" w:cs="Times New Roman"/>
          <w:sz w:val="28"/>
        </w:rPr>
        <w:t xml:space="preserve">своих </w:t>
      </w:r>
      <w:r>
        <w:rPr>
          <w:rFonts w:ascii="Times New Roman" w:hAnsi="Times New Roman" w:cs="Times New Roman"/>
          <w:sz w:val="28"/>
        </w:rPr>
        <w:t>действиях данной позицией Верховного суда.</w:t>
      </w:r>
      <w:r w:rsidR="002A1DBE">
        <w:rPr>
          <w:rFonts w:ascii="Times New Roman" w:hAnsi="Times New Roman" w:cs="Times New Roman"/>
          <w:sz w:val="28"/>
        </w:rPr>
        <w:t xml:space="preserve"> </w:t>
      </w:r>
    </w:p>
    <w:p w:rsidR="00450E8C" w:rsidRDefault="00450E8C" w:rsidP="00304E32">
      <w:pPr>
        <w:spacing w:after="1" w:line="360" w:lineRule="auto"/>
        <w:ind w:firstLine="540"/>
        <w:rPr>
          <w:rFonts w:ascii="Times New Roman" w:hAnsi="Times New Roman" w:cs="Times New Roman"/>
          <w:b/>
          <w:sz w:val="28"/>
        </w:rPr>
      </w:pPr>
      <w:r w:rsidRPr="00E92139">
        <w:rPr>
          <w:rFonts w:ascii="Times New Roman" w:hAnsi="Times New Roman" w:cs="Times New Roman"/>
          <w:b/>
          <w:sz w:val="28"/>
        </w:rPr>
        <w:t xml:space="preserve">Слайд </w:t>
      </w:r>
      <w:r w:rsidR="00224C88">
        <w:rPr>
          <w:rFonts w:ascii="Times New Roman" w:hAnsi="Times New Roman" w:cs="Times New Roman"/>
          <w:b/>
          <w:sz w:val="28"/>
        </w:rPr>
        <w:t>6</w:t>
      </w:r>
      <w:r>
        <w:rPr>
          <w:rFonts w:ascii="Times New Roman" w:hAnsi="Times New Roman" w:cs="Times New Roman"/>
          <w:b/>
          <w:sz w:val="28"/>
        </w:rPr>
        <w:t>.</w:t>
      </w:r>
    </w:p>
    <w:p w:rsidR="00603C3E" w:rsidRDefault="00603C3E" w:rsidP="00304E32">
      <w:pPr>
        <w:spacing w:after="1" w:line="360" w:lineRule="auto"/>
        <w:ind w:firstLine="54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следующем слайде представлены данные о применении налоговых каникул в Пензенской области с 201</w:t>
      </w:r>
      <w:r w:rsidR="00224C88">
        <w:rPr>
          <w:rFonts w:ascii="Times New Roman" w:hAnsi="Times New Roman" w:cs="Times New Roman"/>
          <w:sz w:val="28"/>
        </w:rPr>
        <w:t>7</w:t>
      </w:r>
      <w:r>
        <w:rPr>
          <w:rFonts w:ascii="Times New Roman" w:hAnsi="Times New Roman" w:cs="Times New Roman"/>
          <w:sz w:val="28"/>
        </w:rPr>
        <w:t xml:space="preserve"> года.</w:t>
      </w:r>
    </w:p>
    <w:p w:rsidR="00603C3E" w:rsidRPr="005F1724" w:rsidRDefault="00603C3E" w:rsidP="00304E32">
      <w:pPr>
        <w:spacing w:after="1" w:line="360" w:lineRule="auto"/>
        <w:ind w:firstLine="54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 видите, что </w:t>
      </w:r>
      <w:r w:rsidR="00E8502B">
        <w:rPr>
          <w:rFonts w:ascii="Times New Roman" w:hAnsi="Times New Roman" w:cs="Times New Roman"/>
          <w:sz w:val="28"/>
        </w:rPr>
        <w:t>количество патентов с нулевой ставкой в области растет, количество ИП на упрощенной системе налогообложения, применяющих</w:t>
      </w:r>
      <w:r w:rsidR="00596B27">
        <w:rPr>
          <w:rFonts w:ascii="Times New Roman" w:hAnsi="Times New Roman" w:cs="Times New Roman"/>
          <w:sz w:val="28"/>
        </w:rPr>
        <w:t xml:space="preserve"> налоговые каникулы по годам, приблизительно на одном уровне. </w:t>
      </w:r>
      <w:r w:rsidR="00E8502B">
        <w:rPr>
          <w:rFonts w:ascii="Times New Roman" w:hAnsi="Times New Roman" w:cs="Times New Roman"/>
          <w:sz w:val="28"/>
        </w:rPr>
        <w:t xml:space="preserve"> </w:t>
      </w:r>
    </w:p>
    <w:p w:rsidR="00DF25CE" w:rsidRPr="00E92139" w:rsidRDefault="008778E5" w:rsidP="00450E8C">
      <w:pPr>
        <w:spacing w:after="1" w:line="280" w:lineRule="atLeast"/>
        <w:ind w:firstLine="54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057775" cy="2616091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0625" t="38277" r="15167" b="26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763" cy="2618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02B" w:rsidRDefault="00E8502B" w:rsidP="00304E32">
      <w:pPr>
        <w:spacing w:after="1" w:line="360" w:lineRule="auto"/>
        <w:ind w:firstLine="567"/>
        <w:rPr>
          <w:rFonts w:ascii="Times New Roman" w:hAnsi="Times New Roman" w:cs="Times New Roman"/>
          <w:sz w:val="28"/>
        </w:rPr>
      </w:pPr>
    </w:p>
    <w:p w:rsidR="007A1AB0" w:rsidRDefault="008B4A7F" w:rsidP="00304E32">
      <w:pPr>
        <w:spacing w:after="1" w:line="360" w:lineRule="auto"/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Наибольшее количество ИП, применяющих каникулы по УСН</w:t>
      </w:r>
      <w:r w:rsidR="004C54CF">
        <w:rPr>
          <w:rFonts w:ascii="Times New Roman" w:hAnsi="Times New Roman" w:cs="Times New Roman"/>
          <w:sz w:val="28"/>
        </w:rPr>
        <w:t xml:space="preserve"> за 2018 год,</w:t>
      </w:r>
      <w:r w:rsidR="00304E32" w:rsidRPr="00304E32">
        <w:rPr>
          <w:rFonts w:ascii="Times New Roman" w:hAnsi="Times New Roman" w:cs="Times New Roman"/>
          <w:sz w:val="28"/>
        </w:rPr>
        <w:t xml:space="preserve"> </w:t>
      </w:r>
      <w:r w:rsidR="00E70151">
        <w:rPr>
          <w:rFonts w:ascii="Times New Roman" w:hAnsi="Times New Roman" w:cs="Times New Roman"/>
          <w:sz w:val="28"/>
        </w:rPr>
        <w:t>88%</w:t>
      </w:r>
      <w:r w:rsidR="00304E32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находятся на территории г. Пензы, Заречного и МИФНС</w:t>
      </w:r>
      <w:r w:rsidR="00304E32">
        <w:rPr>
          <w:rFonts w:ascii="Times New Roman" w:hAnsi="Times New Roman" w:cs="Times New Roman"/>
          <w:sz w:val="28"/>
        </w:rPr>
        <w:t xml:space="preserve"> России </w:t>
      </w:r>
      <w:r>
        <w:rPr>
          <w:rFonts w:ascii="Times New Roman" w:hAnsi="Times New Roman" w:cs="Times New Roman"/>
          <w:sz w:val="28"/>
        </w:rPr>
        <w:t xml:space="preserve"> №3 по Пензенской области.</w:t>
      </w:r>
    </w:p>
    <w:p w:rsidR="007A1AB0" w:rsidRDefault="007A1AB0" w:rsidP="00304E32">
      <w:pPr>
        <w:spacing w:after="1" w:line="360" w:lineRule="auto"/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Наибольшее количество патентов, выданных по нулевой ставке по итогам за 1 полугодие 201</w:t>
      </w:r>
      <w:r w:rsidR="004C54CF">
        <w:rPr>
          <w:rFonts w:ascii="Times New Roman" w:hAnsi="Times New Roman" w:cs="Times New Roman"/>
          <w:sz w:val="28"/>
        </w:rPr>
        <w:t>9</w:t>
      </w:r>
      <w:r>
        <w:rPr>
          <w:rFonts w:ascii="Times New Roman" w:hAnsi="Times New Roman" w:cs="Times New Roman"/>
          <w:sz w:val="28"/>
        </w:rPr>
        <w:t xml:space="preserve"> года, </w:t>
      </w:r>
      <w:r w:rsidR="00E70151">
        <w:rPr>
          <w:rFonts w:ascii="Times New Roman" w:hAnsi="Times New Roman" w:cs="Times New Roman"/>
          <w:sz w:val="28"/>
        </w:rPr>
        <w:t xml:space="preserve"> 69% </w:t>
      </w:r>
      <w:r w:rsidRPr="00E70151">
        <w:rPr>
          <w:rFonts w:ascii="Times New Roman" w:hAnsi="Times New Roman" w:cs="Times New Roman"/>
          <w:sz w:val="28"/>
        </w:rPr>
        <w:t>от общего числа,</w:t>
      </w:r>
      <w:r>
        <w:rPr>
          <w:rFonts w:ascii="Times New Roman" w:hAnsi="Times New Roman" w:cs="Times New Roman"/>
          <w:sz w:val="28"/>
        </w:rPr>
        <w:t xml:space="preserve"> - в ИФНС России по Октябрьскому, Первомайскому районам г. Пензы,  а также</w:t>
      </w:r>
      <w:r w:rsidR="008B4A7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МИФНС </w:t>
      </w:r>
      <w:r w:rsidR="00E70151">
        <w:rPr>
          <w:rFonts w:ascii="Times New Roman" w:hAnsi="Times New Roman" w:cs="Times New Roman"/>
          <w:sz w:val="28"/>
        </w:rPr>
        <w:t xml:space="preserve">№1 и </w:t>
      </w:r>
      <w:r>
        <w:rPr>
          <w:rFonts w:ascii="Times New Roman" w:hAnsi="Times New Roman" w:cs="Times New Roman"/>
          <w:sz w:val="28"/>
        </w:rPr>
        <w:t>№3 по Пензенской области.</w:t>
      </w:r>
    </w:p>
    <w:p w:rsidR="00304E32" w:rsidRPr="00304E32" w:rsidRDefault="008A45B1" w:rsidP="00DF25CE">
      <w:pPr>
        <w:spacing w:after="1" w:line="280" w:lineRule="atLeast"/>
        <w:ind w:firstLine="540"/>
        <w:rPr>
          <w:rFonts w:ascii="Times New Roman" w:hAnsi="Times New Roman" w:cs="Times New Roman"/>
          <w:b/>
          <w:sz w:val="28"/>
        </w:rPr>
      </w:pPr>
      <w:r w:rsidRPr="00E92139">
        <w:rPr>
          <w:rFonts w:ascii="Times New Roman" w:hAnsi="Times New Roman" w:cs="Times New Roman"/>
          <w:b/>
          <w:sz w:val="28"/>
        </w:rPr>
        <w:t xml:space="preserve">Слайд </w:t>
      </w:r>
      <w:r w:rsidR="004C54CF">
        <w:rPr>
          <w:rFonts w:ascii="Times New Roman" w:hAnsi="Times New Roman" w:cs="Times New Roman"/>
          <w:b/>
          <w:sz w:val="28"/>
        </w:rPr>
        <w:t>7</w:t>
      </w:r>
      <w:r>
        <w:rPr>
          <w:rFonts w:ascii="Times New Roman" w:hAnsi="Times New Roman" w:cs="Times New Roman"/>
          <w:b/>
          <w:sz w:val="28"/>
        </w:rPr>
        <w:t>.</w:t>
      </w:r>
    </w:p>
    <w:p w:rsidR="00DF25CE" w:rsidRDefault="00BE5728" w:rsidP="00DF25CE">
      <w:pPr>
        <w:spacing w:after="1" w:line="280" w:lineRule="atLeast"/>
        <w:ind w:firstLine="54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На данном слайде представлены</w:t>
      </w:r>
      <w:r w:rsidR="00F8129C">
        <w:rPr>
          <w:rFonts w:ascii="Times New Roman" w:hAnsi="Times New Roman" w:cs="Times New Roman"/>
          <w:sz w:val="28"/>
        </w:rPr>
        <w:t xml:space="preserve"> виды деятельности, наиболее популярные </w:t>
      </w:r>
      <w:r w:rsidR="00BC146A">
        <w:rPr>
          <w:rFonts w:ascii="Times New Roman" w:hAnsi="Times New Roman" w:cs="Times New Roman"/>
          <w:sz w:val="28"/>
        </w:rPr>
        <w:t xml:space="preserve">при применении налоговых каникул </w:t>
      </w:r>
      <w:r w:rsidR="00D056DB">
        <w:rPr>
          <w:rFonts w:ascii="Times New Roman" w:hAnsi="Times New Roman" w:cs="Times New Roman"/>
          <w:sz w:val="28"/>
        </w:rPr>
        <w:t>по ПСН в нашей области.</w:t>
      </w:r>
      <w:r w:rsidR="005F172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076825" cy="3291081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9824" t="33467" r="15019" b="21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291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5CE" w:rsidRDefault="00DF25CE" w:rsidP="00DF25CE">
      <w:pPr>
        <w:spacing w:after="1" w:line="280" w:lineRule="atLeast"/>
        <w:ind w:firstLine="540"/>
        <w:rPr>
          <w:rFonts w:ascii="Times New Roman" w:hAnsi="Times New Roman" w:cs="Times New Roman"/>
          <w:sz w:val="28"/>
        </w:rPr>
      </w:pPr>
    </w:p>
    <w:p w:rsidR="00A22B78" w:rsidRDefault="00E95917" w:rsidP="00304E32">
      <w:pPr>
        <w:spacing w:after="1" w:line="360" w:lineRule="auto"/>
        <w:ind w:firstLine="53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Таким образом,  статистика  показывает, </w:t>
      </w:r>
      <w:r w:rsidR="004C54CF">
        <w:rPr>
          <w:rFonts w:ascii="Times New Roman" w:hAnsi="Times New Roman" w:cs="Times New Roman"/>
          <w:sz w:val="28"/>
        </w:rPr>
        <w:t>что предприниматели области пользуются такой налоговой преференцией, как налоговые каникулы.</w:t>
      </w:r>
    </w:p>
    <w:p w:rsidR="00A22B78" w:rsidRDefault="00A22B78" w:rsidP="00304E32">
      <w:pPr>
        <w:spacing w:after="1" w:line="360" w:lineRule="auto"/>
        <w:ind w:firstLine="53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Перейду к упрощенной системе налогообложения.</w:t>
      </w:r>
    </w:p>
    <w:p w:rsidR="00A22B78" w:rsidRDefault="00A22B78" w:rsidP="00304E32">
      <w:pPr>
        <w:spacing w:after="1" w:line="360" w:lineRule="auto"/>
        <w:ind w:firstLine="53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нашей области </w:t>
      </w:r>
      <w:r w:rsidR="00583225">
        <w:rPr>
          <w:rFonts w:ascii="Times New Roman" w:hAnsi="Times New Roman" w:cs="Times New Roman"/>
          <w:sz w:val="28"/>
        </w:rPr>
        <w:t>региональные налоговые льготы для налогоплательщиков по упрощенной системе налогообложения установлены законом Пензенской области от 30.06.2009 №1754-ЗПО «Об установлении налоговых ставок отдельным категориям налогоплательщиков при применении упрощенной системы налогообложения».</w:t>
      </w:r>
    </w:p>
    <w:p w:rsidR="00583225" w:rsidRDefault="00583225" w:rsidP="00304E32">
      <w:pPr>
        <w:spacing w:after="1" w:line="360" w:lineRule="auto"/>
        <w:ind w:firstLine="53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Указанным законом предусмотрена налоговая ставка в размере 5% для индивидуальных предпринимателей и коммерческих организаций, имеющих статус центра регионального развития Пензенской области (с 2013  года), и применяющих УСН с объектом налогообложения «доходы-расходы».</w:t>
      </w:r>
    </w:p>
    <w:p w:rsidR="00583225" w:rsidRPr="003B5BB7" w:rsidRDefault="00583225" w:rsidP="00304E32">
      <w:pPr>
        <w:spacing w:after="1" w:line="360" w:lineRule="auto"/>
        <w:ind w:firstLine="539"/>
        <w:rPr>
          <w:rFonts w:ascii="Times New Roman" w:hAnsi="Times New Roman" w:cs="Times New Roman"/>
          <w:sz w:val="28"/>
        </w:rPr>
      </w:pPr>
      <w:r w:rsidRPr="003B5BB7">
        <w:rPr>
          <w:rFonts w:ascii="Times New Roman" w:hAnsi="Times New Roman" w:cs="Times New Roman"/>
          <w:sz w:val="28"/>
        </w:rPr>
        <w:t>Данные центры созданы в соответствии с законом Пензенской области от 30.06.2011 №2098-ЗПО  «О центрах регионального развития Пензенской области».</w:t>
      </w:r>
      <w:r w:rsidR="0052319F">
        <w:rPr>
          <w:rFonts w:ascii="Times New Roman" w:hAnsi="Times New Roman" w:cs="Times New Roman"/>
          <w:sz w:val="28"/>
        </w:rPr>
        <w:t xml:space="preserve"> Цель их создания – развитие производственной инфраструктуры и экономического потенциала Пензенской области.</w:t>
      </w:r>
    </w:p>
    <w:p w:rsidR="0052319F" w:rsidRDefault="002428D4" w:rsidP="00304E32">
      <w:pPr>
        <w:spacing w:after="1" w:line="360" w:lineRule="auto"/>
        <w:ind w:firstLine="539"/>
        <w:rPr>
          <w:rFonts w:ascii="Times New Roman" w:hAnsi="Times New Roman" w:cs="Times New Roman"/>
          <w:sz w:val="28"/>
        </w:rPr>
      </w:pPr>
      <w:r w:rsidRPr="003B5BB7">
        <w:rPr>
          <w:rFonts w:ascii="Times New Roman" w:hAnsi="Times New Roman" w:cs="Times New Roman"/>
          <w:sz w:val="28"/>
        </w:rPr>
        <w:lastRenderedPageBreak/>
        <w:t xml:space="preserve">Сами центры определены в Постановлении Правительства Пензенской области от 14.02.2013 №55-ПП «О создании центров регионального развития Пензенской области». </w:t>
      </w:r>
    </w:p>
    <w:p w:rsidR="002428D4" w:rsidRDefault="002428D4" w:rsidP="00304E32">
      <w:pPr>
        <w:spacing w:after="1" w:line="360" w:lineRule="auto"/>
        <w:ind w:firstLine="53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Также для данной категории налогоплательщиков, но применяющих упрощенную систему налогообложения с объектом налогообложения «доходы» законом с 2018 года установлена налоговая ставка в размере 1%.</w:t>
      </w:r>
    </w:p>
    <w:p w:rsidR="002428D4" w:rsidRDefault="002428D4" w:rsidP="00304E32">
      <w:pPr>
        <w:spacing w:after="1" w:line="360" w:lineRule="auto"/>
        <w:ind w:firstLine="53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Применение пониженных ставок (5% и 1%) возможно при соблюдении следующих условий:</w:t>
      </w:r>
    </w:p>
    <w:p w:rsidR="002428D4" w:rsidRDefault="002428D4" w:rsidP="00304E32">
      <w:pPr>
        <w:autoSpaceDE w:val="0"/>
        <w:autoSpaceDN w:val="0"/>
        <w:adjustRightInd w:val="0"/>
        <w:spacing w:before="280" w:after="0" w:line="360" w:lineRule="auto"/>
        <w:ind w:firstLine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среднесписочная численность сотрудников за налоговый период, в котором применяется пониженная налоговая ставка, составляет не менее среднесписочной численности сотрудников, отраженной налогоплательщиком в сведениях о среднесписочной численности за предшествующий налоговый период, предоставляемых в налоговый орган, но не менее пяти человек. </w:t>
      </w:r>
    </w:p>
    <w:p w:rsidR="002428D4" w:rsidRDefault="002428D4" w:rsidP="00304E32">
      <w:pPr>
        <w:autoSpaceDE w:val="0"/>
        <w:autoSpaceDN w:val="0"/>
        <w:adjustRightInd w:val="0"/>
        <w:spacing w:before="280" w:after="0" w:line="360" w:lineRule="auto"/>
        <w:ind w:firstLine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среднегодовая начисленная заработная плата сотрудников за отчетный налоговый период, в расчете на одного сотрудника, не менее чем в 1,5 раза превышает среднегодовую величину прожиточного минимума для трудоспособного населения, но не менее среднегодовой начисленной заработной платы сотрудников за предшествующий налоговый период. </w:t>
      </w:r>
    </w:p>
    <w:p w:rsidR="002428D4" w:rsidRPr="00A621A0" w:rsidRDefault="002428D4" w:rsidP="00304E32">
      <w:pPr>
        <w:autoSpaceDE w:val="0"/>
        <w:autoSpaceDN w:val="0"/>
        <w:adjustRightInd w:val="0"/>
        <w:spacing w:before="280" w:after="0" w:line="360" w:lineRule="auto"/>
        <w:ind w:firstLine="539"/>
        <w:rPr>
          <w:rFonts w:ascii="Times New Roman" w:hAnsi="Times New Roman" w:cs="Times New Roman"/>
          <w:sz w:val="28"/>
          <w:szCs w:val="28"/>
        </w:rPr>
      </w:pPr>
      <w:r w:rsidRPr="00A621A0">
        <w:rPr>
          <w:rFonts w:ascii="Times New Roman" w:hAnsi="Times New Roman" w:cs="Times New Roman"/>
          <w:sz w:val="28"/>
          <w:szCs w:val="28"/>
        </w:rPr>
        <w:t>Среднегодовая начисленная заработная плата сотрудников рассчитывается путем деления фактически полученного дохода сотрудниками за налоговый период на среднесписочную численность сотрудников за налоговый период.</w:t>
      </w:r>
    </w:p>
    <w:p w:rsidR="002428D4" w:rsidRDefault="002428D4" w:rsidP="00304E32">
      <w:pPr>
        <w:autoSpaceDE w:val="0"/>
        <w:autoSpaceDN w:val="0"/>
        <w:adjustRightInd w:val="0"/>
        <w:spacing w:before="280" w:after="0" w:line="360" w:lineRule="auto"/>
        <w:ind w:firstLine="539"/>
        <w:rPr>
          <w:rFonts w:ascii="Times New Roman" w:hAnsi="Times New Roman" w:cs="Times New Roman"/>
          <w:sz w:val="28"/>
          <w:szCs w:val="28"/>
        </w:rPr>
      </w:pPr>
      <w:r w:rsidRPr="00A621A0">
        <w:rPr>
          <w:rFonts w:ascii="Times New Roman" w:hAnsi="Times New Roman" w:cs="Times New Roman"/>
          <w:sz w:val="28"/>
          <w:szCs w:val="28"/>
        </w:rPr>
        <w:t xml:space="preserve">Среднегодовая величина прожиточного минимума для трудоспособного населения рассчитывается путем деления суммы ежеквартально устанавливаемых Правительством Пензенской области величин прожиточного минимума для трудоспособного населения в календарном </w:t>
      </w:r>
      <w:r w:rsidRPr="00A621A0">
        <w:rPr>
          <w:rFonts w:ascii="Times New Roman" w:hAnsi="Times New Roman" w:cs="Times New Roman"/>
          <w:sz w:val="28"/>
          <w:szCs w:val="28"/>
        </w:rPr>
        <w:lastRenderedPageBreak/>
        <w:t>году, предшествующем отчетному налоговому периоду, на количество кварталов в году;</w:t>
      </w:r>
    </w:p>
    <w:p w:rsidR="002428D4" w:rsidRDefault="002428D4" w:rsidP="00304E32">
      <w:pPr>
        <w:autoSpaceDE w:val="0"/>
        <w:autoSpaceDN w:val="0"/>
        <w:adjustRightInd w:val="0"/>
        <w:spacing w:before="280" w:after="0" w:line="360" w:lineRule="auto"/>
        <w:ind w:firstLine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на дату окончания отчетного налогового периода отсутствует задолженность по налогам, сборам, страховым взносам, пеням, штрафам, процентам, подлежащим уплате в соответствии с законодательством Российской Федерации о налогах и сборах.</w:t>
      </w:r>
    </w:p>
    <w:p w:rsidR="002428D4" w:rsidRDefault="002428D4" w:rsidP="00304E32">
      <w:pPr>
        <w:spacing w:after="1" w:line="360" w:lineRule="auto"/>
        <w:ind w:firstLine="539"/>
        <w:rPr>
          <w:rFonts w:ascii="Times New Roman" w:hAnsi="Times New Roman" w:cs="Times New Roman"/>
          <w:sz w:val="28"/>
        </w:rPr>
      </w:pPr>
    </w:p>
    <w:p w:rsidR="002428D4" w:rsidRDefault="002428D4" w:rsidP="00304E32">
      <w:pPr>
        <w:spacing w:after="1" w:line="360" w:lineRule="auto"/>
        <w:ind w:firstLine="53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Срок применения льготных ставок для резидентов центров регионального развития – 3 года с даты получения статуса резидента.</w:t>
      </w:r>
    </w:p>
    <w:p w:rsidR="00D25F13" w:rsidRDefault="00D25F13" w:rsidP="00304E32">
      <w:pPr>
        <w:spacing w:after="1" w:line="360" w:lineRule="auto"/>
        <w:ind w:firstLine="53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 2019 года действовала еще льгота для учащихся и выпускников образовательных учреждений (с 2014 года), применяющих УСН с объектом налогообложения «доходы - расходы»</w:t>
      </w:r>
      <w:r w:rsidR="00A621A0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 xml:space="preserve"> была установлена ставка в размере 5%. Данная льгота отменена Законом Пензенской области от 30.11.2018 №3260-ЗПО</w:t>
      </w:r>
      <w:r w:rsidR="00E02391" w:rsidRPr="00394FD2">
        <w:rPr>
          <w:rFonts w:ascii="Times New Roman" w:hAnsi="Times New Roman" w:cs="Times New Roman"/>
          <w:sz w:val="28"/>
        </w:rPr>
        <w:t xml:space="preserve"> </w:t>
      </w:r>
      <w:r w:rsidR="00E02391">
        <w:rPr>
          <w:rFonts w:ascii="Times New Roman" w:hAnsi="Times New Roman" w:cs="Times New Roman"/>
          <w:sz w:val="28"/>
        </w:rPr>
        <w:t xml:space="preserve"> «</w:t>
      </w:r>
      <w:r w:rsidR="00394FD2">
        <w:rPr>
          <w:rFonts w:ascii="Times New Roman" w:hAnsi="Times New Roman" w:cs="Times New Roman"/>
          <w:sz w:val="28"/>
        </w:rPr>
        <w:t>О признании утратившими силу отдельных положений закона Пензенской области «Об установлении ставок отдельным категориям налогоплательщиков при применении упрощенной системы налогообложения</w:t>
      </w:r>
      <w:r w:rsidR="00E02391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>. В настоящее время действуют положения, согласно которым те налогоплательщики – выпускники образовательных учреждений области, которые начали пользоваться этой</w:t>
      </w:r>
      <w:r w:rsidR="00C913E9">
        <w:rPr>
          <w:rFonts w:ascii="Times New Roman" w:hAnsi="Times New Roman" w:cs="Times New Roman"/>
          <w:sz w:val="28"/>
        </w:rPr>
        <w:t xml:space="preserve"> льготой </w:t>
      </w:r>
      <w:r>
        <w:rPr>
          <w:rFonts w:ascii="Times New Roman" w:hAnsi="Times New Roman" w:cs="Times New Roman"/>
          <w:sz w:val="28"/>
        </w:rPr>
        <w:t xml:space="preserve"> до 2019 года, в течение 3 налоговых периодов (3 лет), до 2020 года могут применять пониженную ставку</w:t>
      </w:r>
      <w:r w:rsidR="00CA025F">
        <w:rPr>
          <w:rFonts w:ascii="Times New Roman" w:hAnsi="Times New Roman" w:cs="Times New Roman"/>
          <w:sz w:val="28"/>
        </w:rPr>
        <w:t xml:space="preserve"> 5%</w:t>
      </w:r>
      <w:r>
        <w:rPr>
          <w:rFonts w:ascii="Times New Roman" w:hAnsi="Times New Roman" w:cs="Times New Roman"/>
          <w:sz w:val="28"/>
        </w:rPr>
        <w:t>.</w:t>
      </w:r>
    </w:p>
    <w:p w:rsidR="00D25F13" w:rsidRDefault="00882768" w:rsidP="00304E32">
      <w:pPr>
        <w:spacing w:after="1" w:line="360" w:lineRule="auto"/>
        <w:ind w:firstLine="53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Приведу </w:t>
      </w:r>
      <w:r w:rsidR="00D25F13">
        <w:rPr>
          <w:rFonts w:ascii="Times New Roman" w:hAnsi="Times New Roman" w:cs="Times New Roman"/>
          <w:sz w:val="28"/>
        </w:rPr>
        <w:t>статистик</w:t>
      </w:r>
      <w:r>
        <w:rPr>
          <w:rFonts w:ascii="Times New Roman" w:hAnsi="Times New Roman" w:cs="Times New Roman"/>
          <w:sz w:val="28"/>
        </w:rPr>
        <w:t>у</w:t>
      </w:r>
      <w:r w:rsidR="00D25F13">
        <w:rPr>
          <w:rFonts w:ascii="Times New Roman" w:hAnsi="Times New Roman" w:cs="Times New Roman"/>
          <w:sz w:val="28"/>
        </w:rPr>
        <w:t xml:space="preserve"> применения вышеназванных льгот по УСН</w:t>
      </w:r>
      <w:r>
        <w:rPr>
          <w:rFonts w:ascii="Times New Roman" w:hAnsi="Times New Roman" w:cs="Times New Roman"/>
          <w:sz w:val="28"/>
        </w:rPr>
        <w:t>.</w:t>
      </w:r>
    </w:p>
    <w:p w:rsidR="00B61EA5" w:rsidRDefault="00B61EA5" w:rsidP="00304E32">
      <w:pPr>
        <w:spacing w:after="1" w:line="360" w:lineRule="auto"/>
        <w:ind w:firstLine="53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Так, в 2017 году, пользовались пониженными ставками 20 налогоплательщиков (юридических лиц и ИП) – выпускников образовательных учреждений</w:t>
      </w:r>
      <w:r w:rsidR="003A0A4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и</w:t>
      </w:r>
      <w:r w:rsidR="003A0A4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2 резидента центров регионального развития, в 2018 году </w:t>
      </w:r>
      <w:r w:rsidR="005A4D87">
        <w:rPr>
          <w:rFonts w:ascii="Times New Roman" w:hAnsi="Times New Roman" w:cs="Times New Roman"/>
          <w:sz w:val="28"/>
        </w:rPr>
        <w:t>пол</w:t>
      </w:r>
      <w:r>
        <w:rPr>
          <w:rFonts w:ascii="Times New Roman" w:hAnsi="Times New Roman" w:cs="Times New Roman"/>
          <w:sz w:val="28"/>
        </w:rPr>
        <w:t>ьзовались пониженными</w:t>
      </w:r>
      <w:r w:rsidR="005F1724">
        <w:rPr>
          <w:rFonts w:ascii="Times New Roman" w:hAnsi="Times New Roman" w:cs="Times New Roman"/>
          <w:sz w:val="28"/>
        </w:rPr>
        <w:t xml:space="preserve"> ставками 10 налогоплательщиков</w:t>
      </w:r>
      <w:r>
        <w:rPr>
          <w:rFonts w:ascii="Times New Roman" w:hAnsi="Times New Roman" w:cs="Times New Roman"/>
          <w:sz w:val="28"/>
        </w:rPr>
        <w:t xml:space="preserve"> – выпускников образовательных учреждений, резиденты центров регионального развития льготу не заявляли.</w:t>
      </w:r>
    </w:p>
    <w:p w:rsidR="00B256E4" w:rsidRDefault="002E5AE0" w:rsidP="00304E32">
      <w:pPr>
        <w:spacing w:after="1" w:line="360" w:lineRule="auto"/>
        <w:ind w:firstLine="53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Применение данных льгот позволило </w:t>
      </w:r>
      <w:r w:rsidR="00C40B91">
        <w:rPr>
          <w:rFonts w:ascii="Times New Roman" w:hAnsi="Times New Roman" w:cs="Times New Roman"/>
          <w:sz w:val="28"/>
        </w:rPr>
        <w:t xml:space="preserve">«сэкономить» налогоплательщикам в 2017 году 7,7 млн. руб., в 2018 году – 4,6 млн. руб. (потери бюджета). </w:t>
      </w:r>
    </w:p>
    <w:p w:rsidR="00660CC3" w:rsidRDefault="00660CC3" w:rsidP="00304E32">
      <w:pPr>
        <w:spacing w:after="1" w:line="360" w:lineRule="auto"/>
        <w:ind w:firstLine="53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Таким образом,</w:t>
      </w:r>
      <w:r w:rsidR="00D25F13">
        <w:rPr>
          <w:rFonts w:ascii="Times New Roman" w:hAnsi="Times New Roman" w:cs="Times New Roman"/>
          <w:sz w:val="28"/>
        </w:rPr>
        <w:t xml:space="preserve"> преференции, которые предоставл</w:t>
      </w:r>
      <w:r w:rsidR="00ED08E6">
        <w:rPr>
          <w:rFonts w:ascii="Times New Roman" w:hAnsi="Times New Roman" w:cs="Times New Roman"/>
          <w:sz w:val="28"/>
        </w:rPr>
        <w:t>я</w:t>
      </w:r>
      <w:r w:rsidR="00D25F13">
        <w:rPr>
          <w:rFonts w:ascii="Times New Roman" w:hAnsi="Times New Roman" w:cs="Times New Roman"/>
          <w:sz w:val="28"/>
        </w:rPr>
        <w:t xml:space="preserve">ются </w:t>
      </w:r>
      <w:r w:rsidR="00ED08E6">
        <w:rPr>
          <w:rFonts w:ascii="Times New Roman" w:hAnsi="Times New Roman" w:cs="Times New Roman"/>
          <w:sz w:val="28"/>
        </w:rPr>
        <w:t>налогоплательщикам области, применяющим  специальные налоговые режимы,</w:t>
      </w:r>
      <w:r>
        <w:rPr>
          <w:rFonts w:ascii="Times New Roman" w:hAnsi="Times New Roman" w:cs="Times New Roman"/>
          <w:sz w:val="28"/>
        </w:rPr>
        <w:t xml:space="preserve"> в целях развития малого бизнеса, являются хорошей поддержкой при становлении бизнеса. </w:t>
      </w:r>
    </w:p>
    <w:p w:rsidR="003B32F5" w:rsidRDefault="00660CC3" w:rsidP="00304E32">
      <w:pPr>
        <w:spacing w:after="1" w:line="360" w:lineRule="auto"/>
        <w:ind w:firstLine="53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Широкое применение налогоплательщиками </w:t>
      </w:r>
      <w:r w:rsidR="004D429F">
        <w:rPr>
          <w:rFonts w:ascii="Times New Roman" w:hAnsi="Times New Roman" w:cs="Times New Roman"/>
          <w:sz w:val="28"/>
        </w:rPr>
        <w:t xml:space="preserve">Пензенской области  </w:t>
      </w:r>
      <w:r>
        <w:rPr>
          <w:rFonts w:ascii="Times New Roman" w:hAnsi="Times New Roman" w:cs="Times New Roman"/>
          <w:sz w:val="28"/>
        </w:rPr>
        <w:t xml:space="preserve">льгот </w:t>
      </w:r>
      <w:r w:rsidR="00ED08E6">
        <w:rPr>
          <w:rFonts w:ascii="Times New Roman" w:hAnsi="Times New Roman" w:cs="Times New Roman"/>
          <w:sz w:val="28"/>
        </w:rPr>
        <w:t xml:space="preserve">в конечном итоге </w:t>
      </w:r>
      <w:r>
        <w:rPr>
          <w:rFonts w:ascii="Times New Roman" w:hAnsi="Times New Roman" w:cs="Times New Roman"/>
          <w:sz w:val="28"/>
        </w:rPr>
        <w:t xml:space="preserve">должно привести  к </w:t>
      </w:r>
      <w:r w:rsidR="00ED08E6">
        <w:rPr>
          <w:rFonts w:ascii="Times New Roman" w:hAnsi="Times New Roman" w:cs="Times New Roman"/>
          <w:sz w:val="28"/>
        </w:rPr>
        <w:t>положительн</w:t>
      </w:r>
      <w:r>
        <w:rPr>
          <w:rFonts w:ascii="Times New Roman" w:hAnsi="Times New Roman" w:cs="Times New Roman"/>
          <w:sz w:val="28"/>
        </w:rPr>
        <w:t xml:space="preserve">ому </w:t>
      </w:r>
      <w:r w:rsidR="00ED08E6">
        <w:rPr>
          <w:rFonts w:ascii="Times New Roman" w:hAnsi="Times New Roman" w:cs="Times New Roman"/>
          <w:sz w:val="28"/>
        </w:rPr>
        <w:t xml:space="preserve"> бюджетн</w:t>
      </w:r>
      <w:r>
        <w:rPr>
          <w:rFonts w:ascii="Times New Roman" w:hAnsi="Times New Roman" w:cs="Times New Roman"/>
          <w:sz w:val="28"/>
        </w:rPr>
        <w:t xml:space="preserve">ому </w:t>
      </w:r>
      <w:r w:rsidR="00ED08E6">
        <w:rPr>
          <w:rFonts w:ascii="Times New Roman" w:hAnsi="Times New Roman" w:cs="Times New Roman"/>
          <w:sz w:val="28"/>
        </w:rPr>
        <w:t xml:space="preserve"> эффект</w:t>
      </w:r>
      <w:r>
        <w:rPr>
          <w:rFonts w:ascii="Times New Roman" w:hAnsi="Times New Roman" w:cs="Times New Roman"/>
          <w:sz w:val="28"/>
        </w:rPr>
        <w:t>у</w:t>
      </w:r>
      <w:r w:rsidR="00ED08E6">
        <w:rPr>
          <w:rFonts w:ascii="Times New Roman" w:hAnsi="Times New Roman" w:cs="Times New Roman"/>
          <w:sz w:val="28"/>
        </w:rPr>
        <w:t xml:space="preserve"> для региона.</w:t>
      </w:r>
    </w:p>
    <w:p w:rsidR="007742ED" w:rsidRDefault="007742ED" w:rsidP="00304E32">
      <w:pPr>
        <w:spacing w:after="1" w:line="360" w:lineRule="auto"/>
        <w:ind w:firstLine="53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Спасибо за внимание!</w:t>
      </w:r>
    </w:p>
    <w:p w:rsidR="009133FC" w:rsidRDefault="009133FC" w:rsidP="00304E32">
      <w:pPr>
        <w:spacing w:after="1" w:line="360" w:lineRule="auto"/>
        <w:ind w:firstLine="539"/>
        <w:rPr>
          <w:rFonts w:ascii="Times New Roman" w:hAnsi="Times New Roman" w:cs="Times New Roman"/>
          <w:sz w:val="28"/>
        </w:rPr>
      </w:pPr>
    </w:p>
    <w:p w:rsidR="009133FC" w:rsidRDefault="009133FC" w:rsidP="00304E32">
      <w:pPr>
        <w:spacing w:after="1" w:line="360" w:lineRule="auto"/>
        <w:ind w:firstLine="539"/>
        <w:rPr>
          <w:rFonts w:ascii="Times New Roman" w:hAnsi="Times New Roman" w:cs="Times New Roman"/>
          <w:sz w:val="28"/>
        </w:rPr>
      </w:pPr>
    </w:p>
    <w:p w:rsidR="009133FC" w:rsidRPr="00025837" w:rsidRDefault="009133FC" w:rsidP="00304E32">
      <w:pPr>
        <w:spacing w:after="1" w:line="360" w:lineRule="auto"/>
        <w:ind w:firstLine="539"/>
        <w:rPr>
          <w:rFonts w:ascii="Times New Roman" w:hAnsi="Times New Roman" w:cs="Times New Roman"/>
          <w:sz w:val="28"/>
          <w:szCs w:val="28"/>
        </w:rPr>
      </w:pPr>
    </w:p>
    <w:p w:rsidR="00F20431" w:rsidRDefault="009133F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Начальник отдела налогообложения</w:t>
      </w:r>
    </w:p>
    <w:p w:rsidR="009133FC" w:rsidRPr="00025837" w:rsidRDefault="009133F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юридических лиц                                                                  Е.А. Китаева</w:t>
      </w:r>
    </w:p>
    <w:sectPr w:rsidR="009133FC" w:rsidRPr="00025837" w:rsidSect="009E16BC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6A16" w:rsidRDefault="00876A16" w:rsidP="00304E32">
      <w:pPr>
        <w:spacing w:after="0"/>
      </w:pPr>
      <w:r>
        <w:separator/>
      </w:r>
    </w:p>
  </w:endnote>
  <w:endnote w:type="continuationSeparator" w:id="1">
    <w:p w:rsidR="00876A16" w:rsidRDefault="00876A16" w:rsidP="00304E32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418238"/>
      <w:docPartObj>
        <w:docPartGallery w:val="Page Numbers (Bottom of Page)"/>
        <w:docPartUnique/>
      </w:docPartObj>
    </w:sdtPr>
    <w:sdtContent>
      <w:p w:rsidR="00E8502B" w:rsidRDefault="007444C4">
        <w:pPr>
          <w:pStyle w:val="a7"/>
          <w:jc w:val="right"/>
        </w:pPr>
        <w:fldSimple w:instr=" PAGE   \* MERGEFORMAT ">
          <w:r w:rsidR="007742ED">
            <w:rPr>
              <w:noProof/>
            </w:rPr>
            <w:t>13</w:t>
          </w:r>
        </w:fldSimple>
      </w:p>
    </w:sdtContent>
  </w:sdt>
  <w:p w:rsidR="00E8502B" w:rsidRDefault="00E8502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6A16" w:rsidRDefault="00876A16" w:rsidP="00304E32">
      <w:pPr>
        <w:spacing w:after="0"/>
      </w:pPr>
      <w:r>
        <w:separator/>
      </w:r>
    </w:p>
  </w:footnote>
  <w:footnote w:type="continuationSeparator" w:id="1">
    <w:p w:rsidR="00876A16" w:rsidRDefault="00876A16" w:rsidP="00304E32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C63664"/>
    <w:multiLevelType w:val="hybridMultilevel"/>
    <w:tmpl w:val="97481668"/>
    <w:lvl w:ilvl="0" w:tplc="F1945B4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764AEF"/>
    <w:rsid w:val="00007A17"/>
    <w:rsid w:val="00007A55"/>
    <w:rsid w:val="00011912"/>
    <w:rsid w:val="00025837"/>
    <w:rsid w:val="0003126D"/>
    <w:rsid w:val="000465C8"/>
    <w:rsid w:val="0006093E"/>
    <w:rsid w:val="00065562"/>
    <w:rsid w:val="0007087B"/>
    <w:rsid w:val="00072E60"/>
    <w:rsid w:val="000778FC"/>
    <w:rsid w:val="00084449"/>
    <w:rsid w:val="00087FA4"/>
    <w:rsid w:val="000942BB"/>
    <w:rsid w:val="00097098"/>
    <w:rsid w:val="000A2665"/>
    <w:rsid w:val="000A6D43"/>
    <w:rsid w:val="000F3E0A"/>
    <w:rsid w:val="000F55AB"/>
    <w:rsid w:val="000F78CA"/>
    <w:rsid w:val="001217F8"/>
    <w:rsid w:val="00133A35"/>
    <w:rsid w:val="0014003E"/>
    <w:rsid w:val="001941FA"/>
    <w:rsid w:val="00194240"/>
    <w:rsid w:val="00196195"/>
    <w:rsid w:val="0019748C"/>
    <w:rsid w:val="001A2931"/>
    <w:rsid w:val="001B37D4"/>
    <w:rsid w:val="001B3F1D"/>
    <w:rsid w:val="001E1B14"/>
    <w:rsid w:val="001E652A"/>
    <w:rsid w:val="001E69EC"/>
    <w:rsid w:val="00214985"/>
    <w:rsid w:val="00214F7F"/>
    <w:rsid w:val="00224C88"/>
    <w:rsid w:val="00227222"/>
    <w:rsid w:val="002363B1"/>
    <w:rsid w:val="002428D4"/>
    <w:rsid w:val="00243E6F"/>
    <w:rsid w:val="002606A1"/>
    <w:rsid w:val="00267030"/>
    <w:rsid w:val="002710FF"/>
    <w:rsid w:val="00282552"/>
    <w:rsid w:val="00295209"/>
    <w:rsid w:val="002A0D24"/>
    <w:rsid w:val="002A1DBE"/>
    <w:rsid w:val="002A6790"/>
    <w:rsid w:val="002C1DEA"/>
    <w:rsid w:val="002C3054"/>
    <w:rsid w:val="002C4D3C"/>
    <w:rsid w:val="002E5AE0"/>
    <w:rsid w:val="002F6E6C"/>
    <w:rsid w:val="00304E32"/>
    <w:rsid w:val="00327515"/>
    <w:rsid w:val="00330ABE"/>
    <w:rsid w:val="00341E02"/>
    <w:rsid w:val="0035237F"/>
    <w:rsid w:val="00353539"/>
    <w:rsid w:val="003551AE"/>
    <w:rsid w:val="00394FD2"/>
    <w:rsid w:val="003A0A42"/>
    <w:rsid w:val="003A0F6D"/>
    <w:rsid w:val="003B32F5"/>
    <w:rsid w:val="003B5BB7"/>
    <w:rsid w:val="003F58E3"/>
    <w:rsid w:val="0041643E"/>
    <w:rsid w:val="00427FA7"/>
    <w:rsid w:val="00432E8B"/>
    <w:rsid w:val="00443C90"/>
    <w:rsid w:val="00450E8C"/>
    <w:rsid w:val="00470930"/>
    <w:rsid w:val="00490BAA"/>
    <w:rsid w:val="004B19CF"/>
    <w:rsid w:val="004B234F"/>
    <w:rsid w:val="004B76DA"/>
    <w:rsid w:val="004C54CF"/>
    <w:rsid w:val="004C6C30"/>
    <w:rsid w:val="004D429F"/>
    <w:rsid w:val="004E2C06"/>
    <w:rsid w:val="004E6245"/>
    <w:rsid w:val="004E77BB"/>
    <w:rsid w:val="004F0EC0"/>
    <w:rsid w:val="004F1205"/>
    <w:rsid w:val="005033CD"/>
    <w:rsid w:val="00505939"/>
    <w:rsid w:val="0050602D"/>
    <w:rsid w:val="00507C1A"/>
    <w:rsid w:val="00510CE2"/>
    <w:rsid w:val="005136A0"/>
    <w:rsid w:val="00522012"/>
    <w:rsid w:val="0052319F"/>
    <w:rsid w:val="00530D2A"/>
    <w:rsid w:val="00537A13"/>
    <w:rsid w:val="005442E7"/>
    <w:rsid w:val="00575724"/>
    <w:rsid w:val="00576B1B"/>
    <w:rsid w:val="00583225"/>
    <w:rsid w:val="0058644C"/>
    <w:rsid w:val="005932DE"/>
    <w:rsid w:val="00596B27"/>
    <w:rsid w:val="005A3061"/>
    <w:rsid w:val="005A4A54"/>
    <w:rsid w:val="005A4D87"/>
    <w:rsid w:val="005A659A"/>
    <w:rsid w:val="005A7B10"/>
    <w:rsid w:val="005B62CD"/>
    <w:rsid w:val="005C66EA"/>
    <w:rsid w:val="005E3384"/>
    <w:rsid w:val="005F1724"/>
    <w:rsid w:val="005F2DBE"/>
    <w:rsid w:val="005F5295"/>
    <w:rsid w:val="00603C3E"/>
    <w:rsid w:val="00610FE9"/>
    <w:rsid w:val="006207BE"/>
    <w:rsid w:val="0062280F"/>
    <w:rsid w:val="00630790"/>
    <w:rsid w:val="00631E5E"/>
    <w:rsid w:val="0063514D"/>
    <w:rsid w:val="00660CC3"/>
    <w:rsid w:val="00676C78"/>
    <w:rsid w:val="0069169F"/>
    <w:rsid w:val="006A5B73"/>
    <w:rsid w:val="006B6ABB"/>
    <w:rsid w:val="006D1153"/>
    <w:rsid w:val="006D43C1"/>
    <w:rsid w:val="006D7AA5"/>
    <w:rsid w:val="006E575E"/>
    <w:rsid w:val="006F13E0"/>
    <w:rsid w:val="00720DD9"/>
    <w:rsid w:val="007444C4"/>
    <w:rsid w:val="007476EE"/>
    <w:rsid w:val="00751E92"/>
    <w:rsid w:val="00752A9B"/>
    <w:rsid w:val="0075704D"/>
    <w:rsid w:val="00764AEF"/>
    <w:rsid w:val="00766CF2"/>
    <w:rsid w:val="00770C0F"/>
    <w:rsid w:val="007742ED"/>
    <w:rsid w:val="00794061"/>
    <w:rsid w:val="007A0F53"/>
    <w:rsid w:val="007A1AB0"/>
    <w:rsid w:val="007C24BC"/>
    <w:rsid w:val="007D1E99"/>
    <w:rsid w:val="00801628"/>
    <w:rsid w:val="00801CDC"/>
    <w:rsid w:val="008058FC"/>
    <w:rsid w:val="008066B0"/>
    <w:rsid w:val="00812813"/>
    <w:rsid w:val="00817E18"/>
    <w:rsid w:val="00827CAB"/>
    <w:rsid w:val="008533AF"/>
    <w:rsid w:val="00873D29"/>
    <w:rsid w:val="00876A16"/>
    <w:rsid w:val="008778E5"/>
    <w:rsid w:val="0088048A"/>
    <w:rsid w:val="00882768"/>
    <w:rsid w:val="008A4216"/>
    <w:rsid w:val="008A45B1"/>
    <w:rsid w:val="008B4A7F"/>
    <w:rsid w:val="008E54F9"/>
    <w:rsid w:val="00905EF5"/>
    <w:rsid w:val="00910081"/>
    <w:rsid w:val="009133FC"/>
    <w:rsid w:val="009146FC"/>
    <w:rsid w:val="00917C69"/>
    <w:rsid w:val="00941B2F"/>
    <w:rsid w:val="00944A59"/>
    <w:rsid w:val="00953D08"/>
    <w:rsid w:val="0095467C"/>
    <w:rsid w:val="009812BC"/>
    <w:rsid w:val="00990887"/>
    <w:rsid w:val="00991218"/>
    <w:rsid w:val="009940EA"/>
    <w:rsid w:val="00997468"/>
    <w:rsid w:val="009E0931"/>
    <w:rsid w:val="009E16BC"/>
    <w:rsid w:val="009E32F1"/>
    <w:rsid w:val="009F0E18"/>
    <w:rsid w:val="00A012DF"/>
    <w:rsid w:val="00A1396D"/>
    <w:rsid w:val="00A14A06"/>
    <w:rsid w:val="00A22B78"/>
    <w:rsid w:val="00A3781D"/>
    <w:rsid w:val="00A46BEA"/>
    <w:rsid w:val="00A47672"/>
    <w:rsid w:val="00A52993"/>
    <w:rsid w:val="00A566D0"/>
    <w:rsid w:val="00A621A0"/>
    <w:rsid w:val="00A6310D"/>
    <w:rsid w:val="00A646F4"/>
    <w:rsid w:val="00A66728"/>
    <w:rsid w:val="00A80824"/>
    <w:rsid w:val="00AB6B9B"/>
    <w:rsid w:val="00AD3BE2"/>
    <w:rsid w:val="00AE1F12"/>
    <w:rsid w:val="00AE37DB"/>
    <w:rsid w:val="00AE6DFF"/>
    <w:rsid w:val="00AF0C73"/>
    <w:rsid w:val="00B10BDF"/>
    <w:rsid w:val="00B15C17"/>
    <w:rsid w:val="00B23E8E"/>
    <w:rsid w:val="00B256E4"/>
    <w:rsid w:val="00B30C7C"/>
    <w:rsid w:val="00B335FB"/>
    <w:rsid w:val="00B37DB4"/>
    <w:rsid w:val="00B46350"/>
    <w:rsid w:val="00B61EA5"/>
    <w:rsid w:val="00B8435E"/>
    <w:rsid w:val="00B966BC"/>
    <w:rsid w:val="00BA6486"/>
    <w:rsid w:val="00BC146A"/>
    <w:rsid w:val="00BE2285"/>
    <w:rsid w:val="00BE5728"/>
    <w:rsid w:val="00BF7274"/>
    <w:rsid w:val="00C066C7"/>
    <w:rsid w:val="00C12CF7"/>
    <w:rsid w:val="00C304AB"/>
    <w:rsid w:val="00C30530"/>
    <w:rsid w:val="00C32141"/>
    <w:rsid w:val="00C40B91"/>
    <w:rsid w:val="00C46285"/>
    <w:rsid w:val="00C5161F"/>
    <w:rsid w:val="00C5182F"/>
    <w:rsid w:val="00C623B2"/>
    <w:rsid w:val="00C64800"/>
    <w:rsid w:val="00C818E2"/>
    <w:rsid w:val="00C913E9"/>
    <w:rsid w:val="00CA025F"/>
    <w:rsid w:val="00CA0E43"/>
    <w:rsid w:val="00CA646E"/>
    <w:rsid w:val="00CB7720"/>
    <w:rsid w:val="00CC1EF0"/>
    <w:rsid w:val="00CE0CFB"/>
    <w:rsid w:val="00CE3B9C"/>
    <w:rsid w:val="00CF2A6E"/>
    <w:rsid w:val="00CF4468"/>
    <w:rsid w:val="00D056DB"/>
    <w:rsid w:val="00D2462B"/>
    <w:rsid w:val="00D25F13"/>
    <w:rsid w:val="00D3312C"/>
    <w:rsid w:val="00D7229A"/>
    <w:rsid w:val="00D7328B"/>
    <w:rsid w:val="00D77AE1"/>
    <w:rsid w:val="00D81D8B"/>
    <w:rsid w:val="00DA0C8B"/>
    <w:rsid w:val="00DA5972"/>
    <w:rsid w:val="00DC1807"/>
    <w:rsid w:val="00DC2149"/>
    <w:rsid w:val="00DC2A94"/>
    <w:rsid w:val="00DC3FFA"/>
    <w:rsid w:val="00DC52BA"/>
    <w:rsid w:val="00DD3CB4"/>
    <w:rsid w:val="00DE4C16"/>
    <w:rsid w:val="00DF25CE"/>
    <w:rsid w:val="00E02391"/>
    <w:rsid w:val="00E060D8"/>
    <w:rsid w:val="00E171BC"/>
    <w:rsid w:val="00E46935"/>
    <w:rsid w:val="00E47689"/>
    <w:rsid w:val="00E50882"/>
    <w:rsid w:val="00E6315E"/>
    <w:rsid w:val="00E63E93"/>
    <w:rsid w:val="00E673DA"/>
    <w:rsid w:val="00E70151"/>
    <w:rsid w:val="00E7216E"/>
    <w:rsid w:val="00E75E31"/>
    <w:rsid w:val="00E817F6"/>
    <w:rsid w:val="00E8502B"/>
    <w:rsid w:val="00E92139"/>
    <w:rsid w:val="00E95917"/>
    <w:rsid w:val="00EA45C1"/>
    <w:rsid w:val="00ED08E6"/>
    <w:rsid w:val="00EE5E23"/>
    <w:rsid w:val="00F133B3"/>
    <w:rsid w:val="00F2008D"/>
    <w:rsid w:val="00F20431"/>
    <w:rsid w:val="00F3645C"/>
    <w:rsid w:val="00F51DC0"/>
    <w:rsid w:val="00F71796"/>
    <w:rsid w:val="00F71971"/>
    <w:rsid w:val="00F80F0C"/>
    <w:rsid w:val="00F8129C"/>
    <w:rsid w:val="00F86D86"/>
    <w:rsid w:val="00F86E4B"/>
    <w:rsid w:val="00F9455D"/>
    <w:rsid w:val="00FA5708"/>
    <w:rsid w:val="00FB27A1"/>
    <w:rsid w:val="00FD2142"/>
    <w:rsid w:val="00FD57B8"/>
    <w:rsid w:val="00FF1A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31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64AEF"/>
    <w:pPr>
      <w:widowControl w:val="0"/>
      <w:autoSpaceDE w:val="0"/>
      <w:autoSpaceDN w:val="0"/>
      <w:spacing w:after="0"/>
      <w:jc w:val="left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F25CE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25C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04E32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04E32"/>
  </w:style>
  <w:style w:type="paragraph" w:styleId="a7">
    <w:name w:val="footer"/>
    <w:basedOn w:val="a"/>
    <w:link w:val="a8"/>
    <w:uiPriority w:val="99"/>
    <w:unhideWhenUsed/>
    <w:rsid w:val="00304E32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rsid w:val="00304E3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313D87-17CD-4EA5-BE01-C7DB0BD1E5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13</Pages>
  <Words>2440</Words>
  <Characters>13914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Анатольевна Китаева</dc:creator>
  <cp:lastModifiedBy>Елена Анатольевна Китаева</cp:lastModifiedBy>
  <cp:revision>37</cp:revision>
  <dcterms:created xsi:type="dcterms:W3CDTF">2019-09-02T12:39:00Z</dcterms:created>
  <dcterms:modified xsi:type="dcterms:W3CDTF">2019-09-02T13:39:00Z</dcterms:modified>
</cp:coreProperties>
</file>